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13" w:rsidRPr="004A1E13" w:rsidRDefault="004A1E13" w:rsidP="004A1E13">
      <w:pPr>
        <w:jc w:val="both"/>
        <w:rPr>
          <w:rFonts w:ascii="Verdana" w:hAnsi="Verdana"/>
          <w:b/>
          <w:u w:val="single"/>
        </w:rPr>
      </w:pPr>
      <w:r w:rsidRPr="004A1E13">
        <w:rPr>
          <w:rFonts w:ascii="Verdana" w:hAnsi="Verdana"/>
          <w:b/>
          <w:u w:val="single"/>
        </w:rPr>
        <w:t xml:space="preserve">Proposta de resolució sobre el compromís per una Catalunya de drets i llibertats, diversa i cohesionada </w:t>
      </w:r>
    </w:p>
    <w:p w:rsidR="00521AB5" w:rsidRDefault="004A1E13" w:rsidP="004A1E13">
      <w:pPr>
        <w:jc w:val="both"/>
        <w:rPr>
          <w:rFonts w:ascii="Verdana" w:hAnsi="Verdana"/>
        </w:rPr>
      </w:pPr>
      <w:r w:rsidRPr="004A1E13">
        <w:rPr>
          <w:rFonts w:ascii="Verdana" w:hAnsi="Verdana"/>
        </w:rPr>
        <w:t xml:space="preserve">PRESENTACIÓ: GP ERC, GP ECP, GP JXCAT, GP CUP-NCG </w:t>
      </w:r>
    </w:p>
    <w:p w:rsidR="004A1E13" w:rsidRDefault="004A1E13" w:rsidP="004A1E13">
      <w:pPr>
        <w:jc w:val="both"/>
        <w:rPr>
          <w:rFonts w:ascii="Verdana" w:hAnsi="Verdana"/>
        </w:rPr>
      </w:pPr>
      <w:r w:rsidRPr="004A1E13">
        <w:rPr>
          <w:rFonts w:ascii="Verdana" w:hAnsi="Verdana"/>
        </w:rPr>
        <w:t xml:space="preserve">El Parlament de Catalunya: </w:t>
      </w:r>
    </w:p>
    <w:p w:rsidR="004A1E13" w:rsidRPr="004A1E13" w:rsidRDefault="004A1E13" w:rsidP="004A1E13">
      <w:pPr>
        <w:jc w:val="both"/>
        <w:rPr>
          <w:rFonts w:ascii="Verdana" w:hAnsi="Verdana"/>
        </w:rPr>
      </w:pPr>
      <w:r w:rsidRPr="004A1E13">
        <w:rPr>
          <w:rFonts w:ascii="Verdana" w:hAnsi="Verdana"/>
        </w:rPr>
        <w:t>1. Es reafirma en la seva vocació de continuar s</w:t>
      </w:r>
      <w:r>
        <w:rPr>
          <w:rFonts w:ascii="Verdana" w:hAnsi="Verdana"/>
        </w:rPr>
        <w:t>ent un espai de llibertat i con</w:t>
      </w:r>
      <w:r w:rsidRPr="004A1E13">
        <w:rPr>
          <w:rFonts w:ascii="Verdana" w:hAnsi="Verdana"/>
        </w:rPr>
        <w:t>frontació política, d’idees i de diàleg. Així com el seu compromís en defensa de les institucions pròpies i de la democràcia.</w:t>
      </w:r>
    </w:p>
    <w:p w:rsidR="00F6285B" w:rsidRDefault="004A1E13" w:rsidP="004A1E13">
      <w:pPr>
        <w:jc w:val="both"/>
        <w:rPr>
          <w:rFonts w:ascii="Verdana" w:hAnsi="Verdana"/>
        </w:rPr>
      </w:pPr>
      <w:r w:rsidRPr="004A1E13">
        <w:rPr>
          <w:rFonts w:ascii="Verdana" w:hAnsi="Verdana"/>
        </w:rPr>
        <w:t>2. Mostra la seva voluntat de convertir-se en un espai lliure de discurs d’odi i blindar-se enfront apologies de la discriminaci</w:t>
      </w:r>
      <w:r>
        <w:rPr>
          <w:rFonts w:ascii="Verdana" w:hAnsi="Verdana"/>
        </w:rPr>
        <w:t>ó i convida a les forces políti</w:t>
      </w:r>
      <w:r w:rsidRPr="004A1E13">
        <w:rPr>
          <w:rFonts w:ascii="Verdana" w:hAnsi="Verdana"/>
        </w:rPr>
        <w:t xml:space="preserve">ques presents en aquesta cambra per a impulsar una reforma del reglament que garanteixi aquest blindatge davant els discursos de l’odi i la discriminació, que: </w:t>
      </w:r>
    </w:p>
    <w:p w:rsidR="00F6285B" w:rsidRDefault="004A1E13" w:rsidP="004A1E13">
      <w:pPr>
        <w:jc w:val="both"/>
        <w:rPr>
          <w:rFonts w:ascii="Verdana" w:hAnsi="Verdana"/>
        </w:rPr>
      </w:pPr>
      <w:r w:rsidRPr="004A1E13">
        <w:rPr>
          <w:rFonts w:ascii="Verdana" w:hAnsi="Verdana"/>
        </w:rPr>
        <w:t xml:space="preserve">Reforci el compromís contra la discriminació i l’assetjament amb sancions en cas de no signatura. </w:t>
      </w:r>
    </w:p>
    <w:p w:rsidR="004A1E13" w:rsidRDefault="004A1E13" w:rsidP="004A1E13">
      <w:pPr>
        <w:jc w:val="both"/>
        <w:rPr>
          <w:rFonts w:ascii="Verdana" w:hAnsi="Verdana"/>
        </w:rPr>
      </w:pPr>
      <w:bookmarkStart w:id="0" w:name="_GoBack"/>
      <w:bookmarkEnd w:id="0"/>
      <w:r w:rsidRPr="004A1E13">
        <w:rPr>
          <w:rFonts w:ascii="Verdana" w:hAnsi="Verdana"/>
        </w:rPr>
        <w:t xml:space="preserve">Modifiqui el requisit d’unanimitat per les declaracions institucionals en favor d’una majoria qualificada. </w:t>
      </w:r>
    </w:p>
    <w:p w:rsidR="00E7442E" w:rsidRDefault="004A1E13" w:rsidP="004A1E13">
      <w:pPr>
        <w:jc w:val="both"/>
        <w:rPr>
          <w:rFonts w:ascii="Verdana" w:hAnsi="Verdana"/>
        </w:rPr>
      </w:pPr>
      <w:r w:rsidRPr="004A1E13">
        <w:rPr>
          <w:rFonts w:ascii="Verdana" w:hAnsi="Verdana"/>
        </w:rPr>
        <w:t>3. Rebutja qualsevol manifestació de violència cap a les diputades i adquireix el compromís de rebutjar formal i unànimeme</w:t>
      </w:r>
      <w:r>
        <w:rPr>
          <w:rFonts w:ascii="Verdana" w:hAnsi="Verdana"/>
        </w:rPr>
        <w:t>nt qualsevol manifestació de vi</w:t>
      </w:r>
      <w:r w:rsidRPr="004A1E13">
        <w:rPr>
          <w:rFonts w:ascii="Verdana" w:hAnsi="Verdana"/>
        </w:rPr>
        <w:t xml:space="preserve">olència verbal, física o psicològica cap a les diputades a qualsevol espai dintre o fora del Parlament de Catalunya per motius de discriminació de qualsevol naturalesa. </w:t>
      </w:r>
    </w:p>
    <w:p w:rsidR="00E7442E" w:rsidRDefault="004A1E13" w:rsidP="004A1E13">
      <w:pPr>
        <w:jc w:val="both"/>
        <w:rPr>
          <w:rFonts w:ascii="Verdana" w:hAnsi="Verdana"/>
        </w:rPr>
      </w:pPr>
      <w:r w:rsidRPr="004A1E13">
        <w:rPr>
          <w:rFonts w:ascii="Verdana" w:hAnsi="Verdana"/>
        </w:rPr>
        <w:t xml:space="preserve">4. Ratifica el compromís adquirit durant la XII </w:t>
      </w:r>
      <w:r w:rsidR="00E7442E">
        <w:rPr>
          <w:rFonts w:ascii="Verdana" w:hAnsi="Verdana"/>
        </w:rPr>
        <w:t xml:space="preserve">legislatura per a tal de </w:t>
      </w:r>
      <w:proofErr w:type="spellStart"/>
      <w:r w:rsidR="00E7442E">
        <w:rPr>
          <w:rFonts w:ascii="Verdana" w:hAnsi="Verdana"/>
        </w:rPr>
        <w:t>visibi</w:t>
      </w:r>
      <w:r w:rsidRPr="004A1E13">
        <w:rPr>
          <w:rFonts w:ascii="Verdana" w:hAnsi="Verdana"/>
        </w:rPr>
        <w:t>litzar</w:t>
      </w:r>
      <w:proofErr w:type="spellEnd"/>
      <w:r w:rsidRPr="004A1E13">
        <w:rPr>
          <w:rFonts w:ascii="Verdana" w:hAnsi="Verdana"/>
        </w:rPr>
        <w:t xml:space="preserve"> la violència </w:t>
      </w:r>
      <w:proofErr w:type="spellStart"/>
      <w:r w:rsidRPr="004A1E13">
        <w:rPr>
          <w:rFonts w:ascii="Verdana" w:hAnsi="Verdana"/>
        </w:rPr>
        <w:t>feminicida</w:t>
      </w:r>
      <w:proofErr w:type="spellEnd"/>
      <w:r w:rsidRPr="004A1E13">
        <w:rPr>
          <w:rFonts w:ascii="Verdana" w:hAnsi="Verdana"/>
        </w:rPr>
        <w:t xml:space="preserve"> i racista, informant a l’inici de cada ple de les morts a la Mediterrània i dels </w:t>
      </w:r>
      <w:proofErr w:type="spellStart"/>
      <w:r w:rsidRPr="004A1E13">
        <w:rPr>
          <w:rFonts w:ascii="Verdana" w:hAnsi="Verdana"/>
        </w:rPr>
        <w:t>feminicidis</w:t>
      </w:r>
      <w:proofErr w:type="spellEnd"/>
      <w:r w:rsidRPr="004A1E13">
        <w:rPr>
          <w:rFonts w:ascii="Verdana" w:hAnsi="Verdana"/>
        </w:rPr>
        <w:t xml:space="preserve"> ocorreguts, així com mantenint el conseqüent minut de silenci en record a les víctimes de la violència masclista. </w:t>
      </w:r>
    </w:p>
    <w:p w:rsidR="00E7442E" w:rsidRDefault="004A1E13" w:rsidP="004A1E13">
      <w:pPr>
        <w:jc w:val="both"/>
        <w:rPr>
          <w:rFonts w:ascii="Verdana" w:hAnsi="Verdana"/>
        </w:rPr>
      </w:pPr>
      <w:r w:rsidRPr="004A1E13">
        <w:rPr>
          <w:rFonts w:ascii="Verdana" w:hAnsi="Verdana"/>
        </w:rPr>
        <w:t>5. Emplaça a la Mesa del Parlament a ratifi</w:t>
      </w:r>
      <w:r w:rsidR="00E7442E">
        <w:rPr>
          <w:rFonts w:ascii="Verdana" w:hAnsi="Verdana"/>
        </w:rPr>
        <w:t>car el calendari de commemoraci</w:t>
      </w:r>
      <w:r w:rsidRPr="004A1E13">
        <w:rPr>
          <w:rFonts w:ascii="Verdana" w:hAnsi="Verdana"/>
        </w:rPr>
        <w:t xml:space="preserve">ons institucionals actual, que inclou, entre d’altres, la commemoració de les víctimes de l’Holocaust, les del genocidi del Poble Gitano i les de la </w:t>
      </w:r>
      <w:proofErr w:type="spellStart"/>
      <w:r w:rsidRPr="004A1E13">
        <w:rPr>
          <w:rFonts w:ascii="Verdana" w:hAnsi="Verdana"/>
        </w:rPr>
        <w:t>trata</w:t>
      </w:r>
      <w:proofErr w:type="spellEnd"/>
      <w:r w:rsidRPr="004A1E13">
        <w:rPr>
          <w:rFonts w:ascii="Verdana" w:hAnsi="Verdana"/>
        </w:rPr>
        <w:t xml:space="preserve"> transatlàntica d’africanes esclavitzades. </w:t>
      </w:r>
    </w:p>
    <w:p w:rsidR="00E7442E" w:rsidRDefault="004A1E13" w:rsidP="004A1E13">
      <w:pPr>
        <w:jc w:val="both"/>
        <w:rPr>
          <w:rFonts w:ascii="Verdana" w:hAnsi="Verdana"/>
        </w:rPr>
      </w:pPr>
      <w:r w:rsidRPr="004A1E13">
        <w:rPr>
          <w:rFonts w:ascii="Verdana" w:hAnsi="Verdana"/>
        </w:rPr>
        <w:t>6. Insta a el Govern de la Generalitat a reproduir els criteris acordats en aquesta proposta de resolució en compromís amb la democràcia, els dret</w:t>
      </w:r>
      <w:r w:rsidR="00E7442E">
        <w:rPr>
          <w:rFonts w:ascii="Verdana" w:hAnsi="Verdana"/>
        </w:rPr>
        <w:t>s i la diversi</w:t>
      </w:r>
      <w:r w:rsidRPr="004A1E13">
        <w:rPr>
          <w:rFonts w:ascii="Verdana" w:hAnsi="Verdana"/>
        </w:rPr>
        <w:t xml:space="preserve">tat. Així com a combatre totes les ideologies que promouen l’odi, el racisme i la discriminació, impulsant entre d’altres: </w:t>
      </w:r>
    </w:p>
    <w:p w:rsidR="00E7442E" w:rsidRDefault="004A1E13" w:rsidP="004A1E13">
      <w:pPr>
        <w:jc w:val="both"/>
        <w:rPr>
          <w:rFonts w:ascii="Verdana" w:hAnsi="Verdana"/>
        </w:rPr>
      </w:pPr>
      <w:r w:rsidRPr="004A1E13">
        <w:rPr>
          <w:rFonts w:ascii="Verdana" w:hAnsi="Verdana"/>
        </w:rPr>
        <w:t>a) Un Pla integral contra el racisme, la xenofò</w:t>
      </w:r>
      <w:r w:rsidR="00E7442E">
        <w:rPr>
          <w:rFonts w:ascii="Verdana" w:hAnsi="Verdana"/>
        </w:rPr>
        <w:t xml:space="preserve">bia, </w:t>
      </w:r>
      <w:proofErr w:type="spellStart"/>
      <w:r w:rsidR="00E7442E">
        <w:rPr>
          <w:rFonts w:ascii="Verdana" w:hAnsi="Verdana"/>
        </w:rPr>
        <w:t>l’antigitanisme</w:t>
      </w:r>
      <w:proofErr w:type="spellEnd"/>
      <w:r w:rsidR="00E7442E">
        <w:rPr>
          <w:rFonts w:ascii="Verdana" w:hAnsi="Verdana"/>
        </w:rPr>
        <w:t xml:space="preserve">, la </w:t>
      </w:r>
      <w:proofErr w:type="spellStart"/>
      <w:r w:rsidR="00E7442E">
        <w:rPr>
          <w:rFonts w:ascii="Verdana" w:hAnsi="Verdana"/>
        </w:rPr>
        <w:t>islamo</w:t>
      </w:r>
      <w:r w:rsidRPr="004A1E13">
        <w:rPr>
          <w:rFonts w:ascii="Verdana" w:hAnsi="Verdana"/>
        </w:rPr>
        <w:t>fòbia</w:t>
      </w:r>
      <w:proofErr w:type="spellEnd"/>
      <w:r w:rsidRPr="004A1E13">
        <w:rPr>
          <w:rFonts w:ascii="Verdana" w:hAnsi="Verdana"/>
        </w:rPr>
        <w:t xml:space="preserve"> i qualsevol altra forma de discriminac</w:t>
      </w:r>
      <w:r w:rsidR="00E7442E">
        <w:rPr>
          <w:rFonts w:ascii="Verdana" w:hAnsi="Verdana"/>
        </w:rPr>
        <w:t xml:space="preserve">ió </w:t>
      </w:r>
      <w:proofErr w:type="spellStart"/>
      <w:r w:rsidR="00E7442E">
        <w:rPr>
          <w:rFonts w:ascii="Verdana" w:hAnsi="Verdana"/>
        </w:rPr>
        <w:t>ètnico</w:t>
      </w:r>
      <w:proofErr w:type="spellEnd"/>
      <w:r w:rsidR="00E7442E">
        <w:rPr>
          <w:rFonts w:ascii="Verdana" w:hAnsi="Verdana"/>
        </w:rPr>
        <w:t>-racial amb mesures es</w:t>
      </w:r>
      <w:r w:rsidRPr="004A1E13">
        <w:rPr>
          <w:rFonts w:ascii="Verdana" w:hAnsi="Verdana"/>
        </w:rPr>
        <w:t xml:space="preserve">pecífiques en els àmbits de l’educació, la salut, la cultura, l’accés a l’habitatge i al món laboral. </w:t>
      </w:r>
    </w:p>
    <w:p w:rsidR="00A24980" w:rsidRDefault="004A1E13" w:rsidP="004A1E13">
      <w:pPr>
        <w:jc w:val="both"/>
        <w:rPr>
          <w:rFonts w:ascii="Verdana" w:hAnsi="Verdana"/>
        </w:rPr>
      </w:pPr>
      <w:r w:rsidRPr="004A1E13">
        <w:rPr>
          <w:rFonts w:ascii="Verdana" w:hAnsi="Verdana"/>
        </w:rPr>
        <w:t>b) El desplegament de l’òrgan per a la igualtat de tracte i la no discriminació en el termini previst a la Llei 19/2020 Per la Ig</w:t>
      </w:r>
      <w:r w:rsidR="00E7442E">
        <w:rPr>
          <w:rFonts w:ascii="Verdana" w:hAnsi="Verdana"/>
        </w:rPr>
        <w:t xml:space="preserve">ualtat de Tracte i la No </w:t>
      </w:r>
      <w:r w:rsidR="00E7442E">
        <w:rPr>
          <w:rFonts w:ascii="Verdana" w:hAnsi="Verdana"/>
        </w:rPr>
        <w:lastRenderedPageBreak/>
        <w:t>Discri</w:t>
      </w:r>
      <w:r w:rsidRPr="004A1E13">
        <w:rPr>
          <w:rFonts w:ascii="Verdana" w:hAnsi="Verdana"/>
        </w:rPr>
        <w:t xml:space="preserve">minació, amb els recursos necessaris per desplegar tota la seva capacitat de fiscalització, sanció i correcció. </w:t>
      </w:r>
    </w:p>
    <w:p w:rsidR="004A1E13" w:rsidRDefault="004A1E13" w:rsidP="004A1E13">
      <w:pPr>
        <w:jc w:val="both"/>
        <w:rPr>
          <w:rFonts w:ascii="Verdana" w:hAnsi="Verdana"/>
        </w:rPr>
      </w:pPr>
      <w:r w:rsidRPr="004A1E13">
        <w:rPr>
          <w:rFonts w:ascii="Verdana" w:hAnsi="Verdana"/>
        </w:rPr>
        <w:t xml:space="preserve">c) L’abordatge integral de les necessitats de suport i contra l’exclusió de les persones dependents, amb diversitat funcional, diferents capacitats al llarg de la vida, inclòs treball protegit, centres de dia, </w:t>
      </w:r>
      <w:r w:rsidR="00A24980">
        <w:rPr>
          <w:rFonts w:ascii="Verdana" w:hAnsi="Verdana"/>
        </w:rPr>
        <w:t>habitatge amb suport, lleure in</w:t>
      </w:r>
      <w:r w:rsidRPr="004A1E13">
        <w:rPr>
          <w:rFonts w:ascii="Verdana" w:hAnsi="Verdana"/>
        </w:rPr>
        <w:t>clusiu entre altres serveis de suport a l’autonomia personal. Palau del Parlament, 15 d’abril de 2021</w:t>
      </w:r>
    </w:p>
    <w:p w:rsidR="00505C36" w:rsidRPr="00505C36" w:rsidRDefault="00505C36" w:rsidP="004A1E13">
      <w:pPr>
        <w:jc w:val="both"/>
        <w:rPr>
          <w:rFonts w:ascii="Verdana" w:hAnsi="Verdana"/>
          <w:u w:val="single"/>
        </w:rPr>
      </w:pPr>
      <w:r w:rsidRPr="00505C36">
        <w:rPr>
          <w:rFonts w:ascii="Verdana" w:hAnsi="Verdana"/>
          <w:u w:val="single"/>
        </w:rPr>
        <w:t>Esmena presentada pel PSC-Units que ha estat acceptada i aprovada</w:t>
      </w:r>
    </w:p>
    <w:p w:rsidR="00A24980" w:rsidRDefault="00A24980" w:rsidP="004A1E13">
      <w:pPr>
        <w:jc w:val="both"/>
        <w:rPr>
          <w:rFonts w:ascii="Verdana" w:hAnsi="Verdana"/>
        </w:rPr>
      </w:pPr>
      <w:r w:rsidRPr="00A24980">
        <w:rPr>
          <w:rFonts w:ascii="Verdana" w:hAnsi="Verdana"/>
        </w:rPr>
        <w:t xml:space="preserve">Esmena 2 </w:t>
      </w:r>
    </w:p>
    <w:p w:rsidR="00A24980" w:rsidRDefault="00A24980" w:rsidP="004A1E13">
      <w:pPr>
        <w:jc w:val="both"/>
        <w:rPr>
          <w:rFonts w:ascii="Verdana" w:hAnsi="Verdana"/>
        </w:rPr>
      </w:pPr>
      <w:r w:rsidRPr="00A24980">
        <w:rPr>
          <w:rFonts w:ascii="Verdana" w:hAnsi="Verdana"/>
        </w:rPr>
        <w:t xml:space="preserve">GP Socialistes i Units per Avançar </w:t>
      </w:r>
    </w:p>
    <w:p w:rsidR="00A24980" w:rsidRDefault="00A24980" w:rsidP="004A1E13">
      <w:pPr>
        <w:jc w:val="both"/>
        <w:rPr>
          <w:rFonts w:ascii="Verdana" w:hAnsi="Verdana"/>
        </w:rPr>
      </w:pPr>
      <w:r w:rsidRPr="00A24980">
        <w:rPr>
          <w:rFonts w:ascii="Verdana" w:hAnsi="Verdana"/>
        </w:rPr>
        <w:t>D’addició al punt 3</w:t>
      </w:r>
    </w:p>
    <w:p w:rsidR="00A24980" w:rsidRPr="004A1E13" w:rsidRDefault="00A24980" w:rsidP="004A1E13">
      <w:pPr>
        <w:jc w:val="both"/>
        <w:rPr>
          <w:rFonts w:ascii="Verdana" w:hAnsi="Verdana"/>
        </w:rPr>
      </w:pPr>
      <w:r w:rsidRPr="00A24980">
        <w:rPr>
          <w:rFonts w:ascii="Verdana" w:hAnsi="Verdana"/>
        </w:rPr>
        <w:t xml:space="preserve">3. Rebutja qualsevol manifestació de violència cap a les diputades </w:t>
      </w:r>
      <w:r w:rsidRPr="00505C36">
        <w:rPr>
          <w:rFonts w:ascii="Verdana" w:hAnsi="Verdana"/>
          <w:b/>
          <w:i/>
        </w:rPr>
        <w:t>o qualsevol altra persona</w:t>
      </w:r>
      <w:r w:rsidRPr="00A24980">
        <w:rPr>
          <w:rFonts w:ascii="Verdana" w:hAnsi="Verdana"/>
        </w:rPr>
        <w:t xml:space="preserve"> i adquireix el compromís de rebutjar formal i unànimement qualsevol manifestació de violència verbal, física </w:t>
      </w:r>
      <w:r w:rsidR="00505C36">
        <w:rPr>
          <w:rFonts w:ascii="Verdana" w:hAnsi="Verdana"/>
        </w:rPr>
        <w:t>o psicològica cap a les di</w:t>
      </w:r>
      <w:r w:rsidRPr="00A24980">
        <w:rPr>
          <w:rFonts w:ascii="Verdana" w:hAnsi="Verdana"/>
        </w:rPr>
        <w:t xml:space="preserve">putades </w:t>
      </w:r>
      <w:r w:rsidRPr="00505C36">
        <w:rPr>
          <w:rFonts w:ascii="Verdana" w:hAnsi="Verdana"/>
          <w:b/>
          <w:i/>
        </w:rPr>
        <w:t>o qualsevol altra persona</w:t>
      </w:r>
      <w:r w:rsidRPr="00A24980">
        <w:rPr>
          <w:rFonts w:ascii="Verdana" w:hAnsi="Verdana"/>
        </w:rPr>
        <w:t xml:space="preserve"> a qualsevol espai dintre o fora del Parlament de Catalunya per motius de discriminació de qualsevol naturalesa</w:t>
      </w:r>
    </w:p>
    <w:sectPr w:rsidR="00A24980" w:rsidRPr="004A1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13"/>
    <w:rsid w:val="00130382"/>
    <w:rsid w:val="004A1E13"/>
    <w:rsid w:val="00505C36"/>
    <w:rsid w:val="00521AB5"/>
    <w:rsid w:val="00A24980"/>
    <w:rsid w:val="00E7442E"/>
    <w:rsid w:val="00F6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4A41"/>
  <w15:chartTrackingRefBased/>
  <w15:docId w15:val="{4D4A2D4A-51FC-459D-80C4-9F69FCA1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Escude Pont, Josep</dc:creator>
  <cp:keywords/>
  <dc:description/>
  <cp:lastModifiedBy>Escude Pont, Josep</cp:lastModifiedBy>
  <cp:revision>2</cp:revision>
  <cp:lastPrinted>2021-05-13T11:00:00Z</cp:lastPrinted>
  <dcterms:created xsi:type="dcterms:W3CDTF">2021-05-13T10:51:00Z</dcterms:created>
  <dcterms:modified xsi:type="dcterms:W3CDTF">2021-05-13T11:04:00Z</dcterms:modified>
</cp:coreProperties>
</file>