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DA3" w:rsidRPr="00640A33" w:rsidRDefault="00A63DA3" w:rsidP="00A63D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b/>
          <w:bCs/>
          <w:color w:val="231F20"/>
          <w:sz w:val="20"/>
          <w:szCs w:val="20"/>
          <w:lang w:val="en-GB"/>
        </w:rPr>
        <w:t>Non-Referendum Popular Consultations and Other Forms of Citizen Participation Act</w:t>
      </w:r>
    </w:p>
    <w:p w:rsidR="00A63DA3" w:rsidRPr="00640A33" w:rsidRDefault="00A63DA3" w:rsidP="00A63D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Preamble</w:t>
      </w:r>
    </w:p>
    <w:p w:rsidR="00A63DA3" w:rsidRPr="00640A33" w:rsidRDefault="00A63DA3" w:rsidP="00A63D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I</w:t>
      </w:r>
    </w:p>
    <w:p w:rsidR="00A63DA3" w:rsidRPr="00640A33" w:rsidRDefault="00A63DA3" w:rsidP="00640A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Article 122 of the Statute establishes the exclusive competence of the Catalan Government in relation to</w:t>
      </w:r>
      <w:r w:rsid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popular consultations that are local in scope, and the exclusive competence for sponsoring popular</w:t>
      </w:r>
      <w:r w:rsid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consultations in the context of its competence and other forms of participation. Article 29.6 of the Statute lays</w:t>
      </w:r>
      <w:r w:rsid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down that the citizens of Catalonia have the right to sponsor a call for the Catalan Government and local</w:t>
      </w:r>
      <w:r w:rsid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authorities to hold popular consultations in the way and under the conditions laid down in law.</w:t>
      </w:r>
    </w:p>
    <w:p w:rsidR="00A63DA3" w:rsidRPr="00640A33" w:rsidRDefault="00A63DA3" w:rsidP="00640A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In accordance with the provisions of the Statute, one of the priorities of the Parliament is to implement the Statute,</w:t>
      </w:r>
      <w:r w:rsid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pursuant to the principles set out in Article 1.1 of the Spanish Constitution, which characterises the democratic</w:t>
      </w:r>
      <w:r w:rsid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principle in order to improve the quality of democracy by putting into practice mechanisms for citizen participation,</w:t>
      </w:r>
      <w:r w:rsid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with the purpose of bringing the Administration closer and ensuring that the citizens are able to express their opinions</w:t>
      </w:r>
      <w:r w:rsid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and be listened to in the taking of any decisions that affect their interests.</w:t>
      </w:r>
    </w:p>
    <w:p w:rsidR="00A63DA3" w:rsidRPr="00640A33" w:rsidRDefault="00A63DA3" w:rsidP="00640A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In this sense, it is Article 9.2 of that same constitutional text that establishes that it is responsibility of the</w:t>
      </w:r>
      <w:r w:rsid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public authorities to foster conditions whereby the freedom and equality of individuals and of the groups of</w:t>
      </w:r>
      <w:r w:rsid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which they form part are real and effective, to remove any obstacles that may be preventing or partially</w:t>
      </w:r>
      <w:r w:rsid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obstructing them, and to facilitate the participation of all citizens in political, economic, cultural and social</w:t>
      </w:r>
      <w:r w:rsid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life.</w:t>
      </w:r>
    </w:p>
    <w:p w:rsidR="00A63DA3" w:rsidRPr="00640A33" w:rsidRDefault="00A63DA3" w:rsidP="00A63D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II</w:t>
      </w:r>
    </w:p>
    <w:p w:rsidR="00A63DA3" w:rsidRPr="00640A33" w:rsidRDefault="00A63DA3" w:rsidP="00640A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In accordance with the foregoing, this Act establishes the legal framework and procedure for convening</w:t>
      </w:r>
      <w:r w:rsid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popular consultations and other mechanisms for participation as instruments aimed at finding out the</w:t>
      </w:r>
      <w:r w:rsid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position or opinions of the citizens in relation to any aspect of public life within Catalonia, and to any aspect</w:t>
      </w:r>
      <w:r w:rsid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of the competences of the Catalan Government and its local entities.</w:t>
      </w:r>
    </w:p>
    <w:p w:rsidR="00A63DA3" w:rsidRPr="00640A33" w:rsidRDefault="00A63DA3" w:rsidP="00640A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However, it must be stressed that the development of a genuine public policy of citizen participation cannot</w:t>
      </w:r>
      <w:r w:rsid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be ensured by legislative means alone, but must be accompanied by many other measures that affect the</w:t>
      </w:r>
      <w:r w:rsid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transparency of the workings of administrations, the conditions for pluralistic public debates, the fostering</w:t>
      </w:r>
      <w:r w:rsid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of associations and the empowerment of the citizens.</w:t>
      </w:r>
    </w:p>
    <w:p w:rsidR="00A63DA3" w:rsidRPr="00640A33" w:rsidRDefault="00A63DA3" w:rsidP="00640A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This Act poo</w:t>
      </w:r>
      <w:r w:rsid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s the maturity and experience of all the work undertaken in Catalonia in relation to citizen</w:t>
      </w:r>
      <w:r w:rsid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participation and, at the same time, takes into account that the consultation processes that it regulates</w:t>
      </w:r>
      <w:r w:rsid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necessitates pluralistic access to information and the debating of opinions. Consultations, as an instrument</w:t>
      </w:r>
      <w:r w:rsid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for improving democracy, require conditions of pluralism in access to the media that enable the necessary</w:t>
      </w:r>
      <w:r w:rsid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well-founded debate between citizens.</w:t>
      </w:r>
    </w:p>
    <w:p w:rsidR="00A63DA3" w:rsidRPr="00640A33" w:rsidRDefault="00A63DA3" w:rsidP="00A63D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III</w:t>
      </w:r>
    </w:p>
    <w:p w:rsidR="00A63DA3" w:rsidRPr="00640A33" w:rsidRDefault="00A63DA3" w:rsidP="00A63D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On the basis of the foregoing premises, this Act is divided into fifty-six sections, grouped into three titles.</w:t>
      </w:r>
    </w:p>
    <w:p w:rsidR="00A63DA3" w:rsidRPr="00640A33" w:rsidRDefault="00A63DA3" w:rsidP="00640A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Title I contains the provisions of a general nature, which include the subject and scope of the Act, and the</w:t>
      </w:r>
      <w:r w:rsid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general principles that should ensure the implementation of all forms of participation.</w:t>
      </w:r>
    </w:p>
    <w:p w:rsidR="00A63DA3" w:rsidRPr="00640A33" w:rsidRDefault="00A63DA3" w:rsidP="00640A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Title II regulates non-referendum popular consultations, and the instruments entrusted with monitoring and</w:t>
      </w:r>
      <w:r w:rsid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overseeing consultation processes.</w:t>
      </w:r>
    </w:p>
    <w:p w:rsidR="00A63DA3" w:rsidRPr="00640A33" w:rsidRDefault="00A63DA3" w:rsidP="00640A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Chapter I of title II regulates non-referendum popular consultations, and assigns the competence to call them</w:t>
      </w:r>
      <w:r w:rsid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to the President of the Catalan Government and to mayors. The right to sponsor them from within public</w:t>
      </w:r>
      <w:r w:rsid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authorities lies with the President of the Catalan Government him/herself, the Catalan Executive, the</w:t>
      </w:r>
    </w:p>
    <w:p w:rsidR="00A63DA3" w:rsidRPr="00640A33" w:rsidRDefault="00A63DA3" w:rsidP="00640A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Parliament and the municipalities within Catalonia, as well as the presidents or plenary assemblies of</w:t>
      </w:r>
      <w:r w:rsid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regional and local authorities, without prejudice to the right of the citizens, set out in chapter III. It also lays</w:t>
      </w:r>
      <w:r w:rsid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down which persons may be called on to take part in them, creates the Register of Participants and the</w:t>
      </w:r>
      <w:r w:rsid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Register of Popular Consultations, and establishes the effects of consultations, which are not binding under</w:t>
      </w:r>
      <w:r w:rsid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any circumstances and are subject to the principle that the body calling the consultation is accountable to the</w:t>
      </w:r>
      <w:r w:rsid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citizens.</w:t>
      </w:r>
    </w:p>
    <w:p w:rsidR="00A63DA3" w:rsidRPr="00640A33" w:rsidRDefault="00A63DA3" w:rsidP="00640A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Chapter II establishes the subject of the consultation, the minimum content of the decree calling the</w:t>
      </w:r>
      <w:r w:rsid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consultation, and the system of guarantees that are to guide the consultation process. This chapter regulates the</w:t>
      </w:r>
      <w:r w:rsid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functions of the guarantee mechanisms established for these purposes: the Supervisory Committee, the</w:t>
      </w:r>
      <w:r w:rsid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monitoring committees and the polling station committees. It also regulates the methods of voting and refers to</w:t>
      </w:r>
      <w:r w:rsid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specific rules for each decree calling a consultation in relation to the criteria for counting.</w:t>
      </w:r>
    </w:p>
    <w:p w:rsidR="00A63DA3" w:rsidRPr="00640A33" w:rsidRDefault="00A63DA3" w:rsidP="00640A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Chapter II also regulates the use of electronic media for popular consultations, for the purposes of</w:t>
      </w:r>
      <w:r w:rsid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encouraging their use, both for the voting process and for the collection of signatures, to foster citizen</w:t>
      </w:r>
      <w:r w:rsid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participation, while respecting all the legal guarantees that can be required.</w:t>
      </w:r>
    </w:p>
    <w:p w:rsidR="00A63DA3" w:rsidRPr="00640A33" w:rsidRDefault="00A63DA3" w:rsidP="00640A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lastRenderedPageBreak/>
        <w:t>Chapter III regulates the citizen initiative, specifying who can sponsor the initiative, the composition of the</w:t>
      </w:r>
      <w:r w:rsid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sponsoring committee, the active entitlement of the signatories, the scope of consultations, the signatures</w:t>
      </w:r>
      <w:r w:rsid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required and the periods in which new consultations cannot be sponsored.</w:t>
      </w:r>
    </w:p>
    <w:p w:rsidR="00A63DA3" w:rsidRPr="00640A33" w:rsidRDefault="00A63DA3" w:rsidP="00640A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Title III, on other citizen participation processes, is divided into three chapters. Chapter I covers general</w:t>
      </w:r>
      <w:r w:rsid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provisions, the applicable legal and natural persons, and the applicable subjects. Chapter II establishes the</w:t>
      </w:r>
      <w:r w:rsid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characteristics of the institutional initiative and the citizen initiative, the structure of the processes, the</w:t>
      </w:r>
      <w:r w:rsid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contribution of proposals, the evaluation of proposals, and the appraisal of the citizen participation process and</w:t>
      </w:r>
      <w:r w:rsid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its effects.</w:t>
      </w:r>
    </w:p>
    <w:p w:rsidR="00A63DA3" w:rsidRPr="00640A33" w:rsidRDefault="00A63DA3" w:rsidP="00640A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Title III concludes with chapter III, which establishes several types of participation, such as opinion polls,</w:t>
      </w:r>
      <w:r w:rsid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public hearings and participatory forums.</w:t>
      </w:r>
    </w:p>
    <w:p w:rsidR="00A63DA3" w:rsidRPr="00640A33" w:rsidRDefault="00A63DA3" w:rsidP="00640A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The final part of the Act contains two additional provisions, two transitory provisions and two final</w:t>
      </w:r>
      <w:r w:rsid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provisions. The final provisions set the entry into force of this Act and confer powers on the Catalan</w:t>
      </w:r>
      <w:r w:rsid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Executive to implement it with secondary legislation.</w:t>
      </w:r>
    </w:p>
    <w:p w:rsidR="00A63DA3" w:rsidRPr="00640A33" w:rsidRDefault="00A63DA3" w:rsidP="00A63D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Title I. General Provisions</w:t>
      </w:r>
    </w:p>
    <w:p w:rsidR="00A63DA3" w:rsidRPr="00640A33" w:rsidRDefault="00A63DA3" w:rsidP="00A63D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Section 1. Subject and Scope</w:t>
      </w:r>
    </w:p>
    <w:p w:rsidR="00A63DA3" w:rsidRPr="00640A33" w:rsidRDefault="00A63DA3" w:rsidP="00640A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1. The subject of this Act is the establishment of the legal framework for, types of procedure for, compliance</w:t>
      </w:r>
      <w:r w:rsid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with and publication of the mechanisms of a non-referendum popular consultation, as well as of other forms</w:t>
      </w:r>
      <w:r w:rsid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of and mechanisms for institutionalised citizen participation, within the competences of the Catalan</w:t>
      </w:r>
      <w:r w:rsid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Government and of local entities.</w:t>
      </w:r>
    </w:p>
    <w:p w:rsidR="00A63DA3" w:rsidRPr="00640A33" w:rsidRDefault="00A63DA3" w:rsidP="00640A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2. The provisions of this Act regulating non-referendum popular consultations shall be applicable to the</w:t>
      </w:r>
      <w:r w:rsid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Catalan Government, and local entities, without prejudice, in the latter case, to the possibility that they could</w:t>
      </w:r>
      <w:r w:rsid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be implemented by the organisational and functional by-laws of said local entities.</w:t>
      </w:r>
    </w:p>
    <w:p w:rsidR="00A63DA3" w:rsidRPr="00640A33" w:rsidRDefault="00A63DA3" w:rsidP="00640A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3. Local entities, within the scope of their competences, may regulate other instruments for participation, which</w:t>
      </w:r>
      <w:r w:rsid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are governed by their own organisation and operation regulations, to which this Act shall be considered</w:t>
      </w:r>
      <w:r w:rsid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supplementary, with the exception of sections 41.1 and 4, 42, 46, 51 and 52, which shall be directly applicable.</w:t>
      </w:r>
    </w:p>
    <w:p w:rsidR="00A63DA3" w:rsidRPr="00640A33" w:rsidRDefault="00A63DA3" w:rsidP="00A63D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The foregoing shall be without prejudice to any other participatory mechanisms that may be created.</w:t>
      </w:r>
    </w:p>
    <w:p w:rsidR="00A63DA3" w:rsidRPr="00640A33" w:rsidRDefault="00A63DA3" w:rsidP="00A63D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Section 2. General Principles</w:t>
      </w:r>
    </w:p>
    <w:p w:rsidR="00A63DA3" w:rsidRPr="00640A33" w:rsidRDefault="00A63DA3" w:rsidP="00A63D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1. Non-referendum popular consultations and other forms of participation shall be governed by the principles</w:t>
      </w:r>
    </w:p>
    <w:p w:rsidR="00A63DA3" w:rsidRPr="00640A33" w:rsidRDefault="00A63DA3" w:rsidP="00640A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of transparency, disclosure, clarity, access to information, institutional neutrality, primacy of the collective</w:t>
      </w:r>
      <w:r w:rsid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interest, pluralism, equality and non-discrimination, inclusiveness, protection of personal data and</w:t>
      </w:r>
      <w:r w:rsid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accountability.</w:t>
      </w:r>
    </w:p>
    <w:p w:rsidR="00A63DA3" w:rsidRPr="00640A33" w:rsidRDefault="00A63DA3" w:rsidP="00640A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2. The principles mentioned in subsection 1 shall constitute obligations for the Administration, and rights and</w:t>
      </w:r>
      <w:r w:rsid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guarantees for entitled persons to take part in the participatory process, in accordance with this Act.</w:t>
      </w:r>
    </w:p>
    <w:p w:rsidR="00A63DA3" w:rsidRPr="00640A33" w:rsidRDefault="00A63DA3" w:rsidP="00640A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3. Throughout the process of participation, the stages of information, deliberation, evaluation of proposals and</w:t>
      </w:r>
      <w:r w:rsid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accountability shall be guaranteed. The stages of the non-referendum popular consultation procedure shall be</w:t>
      </w:r>
      <w:r w:rsid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those specifically laid down in title II.</w:t>
      </w:r>
    </w:p>
    <w:p w:rsidR="00A63DA3" w:rsidRPr="00640A33" w:rsidRDefault="00A63DA3" w:rsidP="00A63D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Title II. Non-Referendum Popular Consultations</w:t>
      </w:r>
    </w:p>
    <w:p w:rsidR="00A63DA3" w:rsidRPr="00640A33" w:rsidRDefault="00A63DA3" w:rsidP="00A63D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Chapter I. General Provisions</w:t>
      </w:r>
    </w:p>
    <w:p w:rsidR="00A63DA3" w:rsidRPr="00640A33" w:rsidRDefault="00A63DA3" w:rsidP="00A63D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Section 3. Concept and Types</w:t>
      </w:r>
    </w:p>
    <w:p w:rsidR="00A63DA3" w:rsidRPr="00640A33" w:rsidRDefault="00A63DA3" w:rsidP="00640A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1. “Non-referendum popular consultation” shall be understood as the call made by the competent authorities,</w:t>
      </w:r>
      <w:r w:rsid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pursuant to this Act, for the persons entitled, in a given case, to express their opinion on a given action,</w:t>
      </w:r>
      <w:r w:rsid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decision or public policy, by means of a vote.</w:t>
      </w:r>
    </w:p>
    <w:p w:rsidR="00A63DA3" w:rsidRPr="00640A33" w:rsidRDefault="00A63DA3" w:rsidP="00640A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2. Non-referendum popular consultations may be national in scope, if they relate to the entire territory of</w:t>
      </w:r>
      <w:r w:rsid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Catalonia, or local in scope, if they are municipal or supramunicipal in nature.</w:t>
      </w:r>
    </w:p>
    <w:p w:rsidR="00A63DA3" w:rsidRPr="00640A33" w:rsidRDefault="00A63DA3" w:rsidP="00640A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3. Non-referendum popular consultations may be general or sectoral in nature. General consultations are those</w:t>
      </w:r>
      <w:r w:rsid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open to entitled persons to participate in them, pursuant to the terms of section 5. Sectoral consultations are</w:t>
      </w:r>
      <w:r w:rsid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those that, because of their specific subject, taking account of the criteria laid down in section 5.2, apply to a</w:t>
      </w:r>
      <w:r w:rsid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given group of persons.</w:t>
      </w:r>
    </w:p>
    <w:p w:rsidR="00A63DA3" w:rsidRPr="00640A33" w:rsidRDefault="00A63DA3" w:rsidP="00A63D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Section 4. Sponsors</w:t>
      </w:r>
    </w:p>
    <w:p w:rsidR="00A63DA3" w:rsidRPr="00640A33" w:rsidRDefault="00A63DA3" w:rsidP="00A63D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1. Non-referendum popular consultations can be sponsored by institutional initiative or citizen initiative.</w:t>
      </w:r>
    </w:p>
    <w:p w:rsidR="00A63DA3" w:rsidRPr="00640A33" w:rsidRDefault="00A63DA3" w:rsidP="00A63D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2. “National institutional initiative” shall be understood to mean consultations called for by:</w:t>
      </w:r>
    </w:p>
    <w:p w:rsidR="00A63DA3" w:rsidRPr="00640A33" w:rsidRDefault="00A63DA3" w:rsidP="00A63D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a) The President of the Catalan Government or the Catalan Executive.</w:t>
      </w:r>
    </w:p>
    <w:p w:rsidR="00A63DA3" w:rsidRPr="00640A33" w:rsidRDefault="00A63DA3" w:rsidP="00640A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b) The Parliament, through a decision of its plenary assembly adopted by a relative majority, having been</w:t>
      </w:r>
      <w:r w:rsid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tabled by two fifths of members of Parliament or three parliamentary groups.</w:t>
      </w:r>
    </w:p>
    <w:p w:rsidR="00A63DA3" w:rsidRPr="00640A33" w:rsidRDefault="00A63DA3" w:rsidP="00640A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c) 10% of local authorities, through a decision adopted by an overall majority of their plenary assemblies, the</w:t>
      </w:r>
      <w:r w:rsid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combined population of which shall be at least 500,000 inhabitants.</w:t>
      </w:r>
    </w:p>
    <w:p w:rsidR="00A63DA3" w:rsidRPr="00640A33" w:rsidRDefault="00A63DA3" w:rsidP="00A63D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3. “Local institutional initiative” shall be understood to mean consultations called for by:</w:t>
      </w:r>
    </w:p>
    <w:p w:rsidR="00A63DA3" w:rsidRPr="00640A33" w:rsidRDefault="00A63DA3" w:rsidP="00640A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lastRenderedPageBreak/>
        <w:t>a) The plenary assemblies of local authorities and other local entities, through a decision adopted by a relative</w:t>
      </w:r>
      <w:r w:rsid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majority, having been tabled by two fifths of members of the local assembly or representatives of the local</w:t>
      </w:r>
      <w:r w:rsid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entity.</w:t>
      </w:r>
    </w:p>
    <w:p w:rsidR="00A63DA3" w:rsidRPr="00640A33" w:rsidRDefault="00A63DA3" w:rsidP="00640A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b) County assemblies, through a decision adopted by an overall majority, having been tabled by one fifth of</w:t>
      </w:r>
      <w:r w:rsid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members of the county assembly, which shall represent at least 10% of the municipalities.</w:t>
      </w:r>
    </w:p>
    <w:p w:rsidR="00A63DA3" w:rsidRPr="00640A33" w:rsidRDefault="00A63DA3" w:rsidP="00640A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c) </w:t>
      </w:r>
      <w:r w:rsidRPr="00640A33">
        <w:rPr>
          <w:rFonts w:ascii="Times New Roman" w:hAnsi="Times New Roman" w:cs="Times New Roman"/>
          <w:i/>
          <w:iCs/>
          <w:color w:val="231F20"/>
          <w:sz w:val="20"/>
          <w:szCs w:val="20"/>
          <w:lang w:val="en-GB"/>
        </w:rPr>
        <w:t xml:space="preserve">Diputacions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or </w:t>
      </w:r>
      <w:r w:rsidRPr="00640A33">
        <w:rPr>
          <w:rFonts w:ascii="Times New Roman" w:hAnsi="Times New Roman" w:cs="Times New Roman"/>
          <w:i/>
          <w:iCs/>
          <w:color w:val="231F20"/>
          <w:sz w:val="20"/>
          <w:szCs w:val="20"/>
          <w:lang w:val="en-GB"/>
        </w:rPr>
        <w:t>consells de vegueria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,</w:t>
      </w:r>
      <w:r w:rsidRPr="00640A33">
        <w:rPr>
          <w:rFonts w:ascii="Times New Roman" w:hAnsi="Times New Roman" w:cs="Times New Roman"/>
          <w:color w:val="231F20"/>
          <w:sz w:val="13"/>
          <w:szCs w:val="13"/>
          <w:lang w:val="en-GB"/>
        </w:rPr>
        <w:t xml:space="preserve">1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through a decision adopted by an overall majority, having been tabled</w:t>
      </w:r>
      <w:r w:rsid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by one fifth of members of the </w:t>
      </w:r>
      <w:r w:rsidRPr="00640A33">
        <w:rPr>
          <w:rFonts w:ascii="Times New Roman" w:hAnsi="Times New Roman" w:cs="Times New Roman"/>
          <w:i/>
          <w:iCs/>
          <w:color w:val="231F20"/>
          <w:sz w:val="20"/>
          <w:szCs w:val="20"/>
          <w:lang w:val="en-GB"/>
        </w:rPr>
        <w:t xml:space="preserve">diputació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or </w:t>
      </w:r>
      <w:r w:rsidRPr="00640A33">
        <w:rPr>
          <w:rFonts w:ascii="Times New Roman" w:hAnsi="Times New Roman" w:cs="Times New Roman"/>
          <w:i/>
          <w:iCs/>
          <w:color w:val="231F20"/>
          <w:sz w:val="20"/>
          <w:szCs w:val="20"/>
          <w:lang w:val="en-GB"/>
        </w:rPr>
        <w:t>consell de vegueria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, which shall represent at least 10% of the</w:t>
      </w:r>
      <w:r w:rsid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municipalities.</w:t>
      </w:r>
    </w:p>
    <w:p w:rsidR="00A63DA3" w:rsidRPr="00640A33" w:rsidRDefault="00A63DA3" w:rsidP="00640A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d) The mayor or president of the local entity, on his/her own initiative or at the proposal of two fifths of the</w:t>
      </w:r>
      <w:r w:rsid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members of the local assembly.</w:t>
      </w:r>
    </w:p>
    <w:p w:rsidR="00A63DA3" w:rsidRPr="00640A33" w:rsidRDefault="00A63DA3" w:rsidP="00640A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e) Two fifths of the municipalities, through a decision by their plenary assemblies, at the proposal of two fifths</w:t>
      </w:r>
      <w:r w:rsid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of the members of their local assemblies, in the case of a supramunicipal territorial scope that does not coincide</w:t>
      </w:r>
      <w:r w:rsid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with any of the foregoing, which shall be proposed by the sponsors of the consultation. In this case, it falls to the</w:t>
      </w:r>
      <w:r w:rsid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President of the Catalan Government to call for the consultation.</w:t>
      </w:r>
    </w:p>
    <w:p w:rsidR="00A63DA3" w:rsidRPr="00640A33" w:rsidRDefault="00A63DA3" w:rsidP="00A63D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4. The citizen initiative shall be governed by the provisions of chapter III.</w:t>
      </w:r>
    </w:p>
    <w:p w:rsidR="00A63DA3" w:rsidRPr="00640A33" w:rsidRDefault="00A63DA3" w:rsidP="00A63D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Section 5. Entitled Persons</w:t>
      </w:r>
    </w:p>
    <w:p w:rsidR="00A63DA3" w:rsidRPr="00640A33" w:rsidRDefault="00A63DA3" w:rsidP="00A63D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1. The following may be called on to take part in the non-referendum popular consultation by voting:</w:t>
      </w:r>
    </w:p>
    <w:p w:rsidR="00A63DA3" w:rsidRPr="00640A33" w:rsidRDefault="00A63DA3" w:rsidP="00640A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a) Any persons aged sixteen years and over who have the political status of Catalans, including those</w:t>
      </w:r>
      <w:r w:rsid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Catalans who are resident abroad. The latter shall apply in advance to be recorded on the register created</w:t>
      </w:r>
      <w:r w:rsid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for this purpose.</w:t>
      </w:r>
    </w:p>
    <w:p w:rsidR="00A63DA3" w:rsidRPr="00640A33" w:rsidRDefault="00A63DA3" w:rsidP="00640A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b)Any persons aged sixteen years and over who are nationals of European Union Member States, are</w:t>
      </w:r>
      <w:r w:rsid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recorded on the Population Register of Catalonia and can demonstrate a year of continuous residency</w:t>
      </w:r>
      <w:r w:rsid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immediately prior to the consultation being called.</w:t>
      </w:r>
    </w:p>
    <w:p w:rsidR="00A63DA3" w:rsidRPr="00640A33" w:rsidRDefault="00A63DA3" w:rsidP="00640A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c) Any persons aged sixteen years and over who are nationals of non-European Union states, are recorded on</w:t>
      </w:r>
      <w:r w:rsid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the Population Register of Catalonia and have been legally resident for a continuous period of three years</w:t>
      </w:r>
      <w:r w:rsid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prior to the consultation being called.</w:t>
      </w:r>
    </w:p>
    <w:p w:rsidR="00A63DA3" w:rsidRPr="00640A33" w:rsidRDefault="00A63DA3" w:rsidP="00640A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2. In relation to the provisions of subsection 1, the decree calling the consultation shall delimit, with full respect</w:t>
      </w:r>
      <w:r w:rsid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for the requirements derived from the principle of equality and non-discrimination, the persons who may</w:t>
      </w:r>
      <w:r w:rsid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participate therein. This delimitation shall be made in accordance with the territorial scope and interested parties</w:t>
      </w:r>
      <w:r w:rsid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directly affected by the subject of the question, taking account, in the latter case, of any criteria that may enable</w:t>
      </w:r>
      <w:r w:rsid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the clear and objective identification of the group or groups to which the call is addressed.</w:t>
      </w:r>
    </w:p>
    <w:p w:rsidR="00A63DA3" w:rsidRPr="00640A33" w:rsidRDefault="00A63DA3" w:rsidP="00640A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3. The decree calling the consultation, if municipal in scope, shall not be bound by the requirements relating</w:t>
      </w:r>
      <w:r w:rsid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to the minimum period of residency laid down by subsection 1.</w:t>
      </w:r>
      <w:r w:rsidRPr="00640A33">
        <w:rPr>
          <w:rFonts w:ascii="Times New Roman" w:hAnsi="Times New Roman" w:cs="Times New Roman"/>
          <w:i/>
          <w:iCs/>
          <w:color w:val="231F20"/>
          <w:sz w:val="20"/>
          <w:szCs w:val="20"/>
          <w:lang w:val="en-GB"/>
        </w:rPr>
        <w:t xml:space="preserve">b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and </w:t>
      </w:r>
      <w:r w:rsidRPr="00640A33">
        <w:rPr>
          <w:rFonts w:ascii="Times New Roman" w:hAnsi="Times New Roman" w:cs="Times New Roman"/>
          <w:i/>
          <w:iCs/>
          <w:color w:val="231F20"/>
          <w:sz w:val="20"/>
          <w:szCs w:val="20"/>
          <w:lang w:val="en-GB"/>
        </w:rPr>
        <w:t>c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.</w:t>
      </w:r>
    </w:p>
    <w:p w:rsidR="00A63DA3" w:rsidRPr="00640A33" w:rsidRDefault="00A63DA3" w:rsidP="00640A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1 The terms diputació and consell de vegueria can both be loosely translated as ‘provincial council’; the former is the traditional system used</w:t>
      </w:r>
      <w:r w:rsid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in Spain, the latter the traditional system used in Catalonia. The intention is to reintroduce the latter in Catalonia, at which point the former</w:t>
      </w:r>
      <w:r w:rsid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will cease to exist.</w:t>
      </w:r>
    </w:p>
    <w:p w:rsidR="00A63DA3" w:rsidRPr="00640A33" w:rsidRDefault="00A63DA3" w:rsidP="00A63D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Section 6. The Register of Participants in Non-Referendum Popular Consultations</w:t>
      </w:r>
    </w:p>
    <w:p w:rsidR="00A63DA3" w:rsidRPr="00640A33" w:rsidRDefault="00A63DA3" w:rsidP="00640A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1. The Register of Participants in Non-Referendum Popular Consultations is hereby created and assigned to</w:t>
      </w:r>
      <w:r w:rsid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the department competent in the area of popular consultations and citizen participation; it includes all persons</w:t>
      </w:r>
      <w:r w:rsid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who may legally be called on to participate in a consultation.</w:t>
      </w:r>
    </w:p>
    <w:p w:rsidR="00A63DA3" w:rsidRPr="00640A33" w:rsidRDefault="00A63DA3" w:rsidP="00640A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2. The Register of Participants in Non-Referendum Popular Consultations is compiled from the data of the</w:t>
      </w:r>
      <w:r w:rsid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Population Register of Catalonia and of the Register of Catalans Residing Abroad, in both cases from the</w:t>
      </w:r>
      <w:r w:rsid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latest version on the date the consultation is called, and from the data of any other records that may prove the</w:t>
      </w:r>
      <w:r w:rsid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status of entitled person, as determined by the specific rules of the consultation.</w:t>
      </w:r>
    </w:p>
    <w:p w:rsidR="00A63DA3" w:rsidRPr="00640A33" w:rsidRDefault="00A63DA3" w:rsidP="00640A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3. The communication and updating of the data on the registers mentioned in subsection 2 by the responsible</w:t>
      </w:r>
      <w:r w:rsid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body shall not require the consent of the interested party, in accordance with legislation on data protection.</w:t>
      </w:r>
    </w:p>
    <w:p w:rsidR="00A63DA3" w:rsidRPr="00640A33" w:rsidRDefault="00A63DA3" w:rsidP="00640A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4. Once the consultation has been called, the body responsible for the Register of Participants in Non-</w:t>
      </w:r>
      <w:r w:rsid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Referendum Popular Consultations shall establish a period in which Catalans residing abroad and the persons</w:t>
      </w:r>
      <w:r w:rsid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mentioned in section 5.1.</w:t>
      </w:r>
      <w:r w:rsidRPr="00640A33">
        <w:rPr>
          <w:rFonts w:ascii="Times New Roman" w:hAnsi="Times New Roman" w:cs="Times New Roman"/>
          <w:i/>
          <w:iCs/>
          <w:color w:val="231F20"/>
          <w:sz w:val="20"/>
          <w:szCs w:val="20"/>
          <w:lang w:val="en-GB"/>
        </w:rPr>
        <w:t xml:space="preserve">b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and </w:t>
      </w:r>
      <w:r w:rsidRPr="00640A33">
        <w:rPr>
          <w:rFonts w:ascii="Times New Roman" w:hAnsi="Times New Roman" w:cs="Times New Roman"/>
          <w:i/>
          <w:iCs/>
          <w:color w:val="231F20"/>
          <w:sz w:val="20"/>
          <w:szCs w:val="20"/>
          <w:lang w:val="en-GB"/>
        </w:rPr>
        <w:t xml:space="preserve">c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will be able to express their desire to take part in the consultation.</w:t>
      </w:r>
    </w:p>
    <w:p w:rsidR="00A63DA3" w:rsidRPr="00640A33" w:rsidRDefault="00A63DA3" w:rsidP="00640A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5. The body responsible for the Register of Participants in Non-Referendum Popular Consultations shall, at the</w:t>
      </w:r>
      <w:r w:rsid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request of the body calling the consultation, draw up a list of persons called on the participate, pursuant to the</w:t>
      </w:r>
      <w:r w:rsid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decree calling the consultation.</w:t>
      </w:r>
    </w:p>
    <w:p w:rsidR="00A63DA3" w:rsidRPr="00640A33" w:rsidRDefault="00A63DA3" w:rsidP="00640A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6. The Register of Participants in Non-Referendum Popular Consultations shall include the data necessary to</w:t>
      </w:r>
      <w:r w:rsid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ensure the participation of entitled persons, in accordance with this Act. This register shall not include any data</w:t>
      </w:r>
      <w:r w:rsid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relating to the ideology, beliefs, religion, ethnic origin, health or sexual orientation of the persons called on to</w:t>
      </w:r>
      <w:r w:rsid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take part in a non-referendum popular consultation.</w:t>
      </w:r>
    </w:p>
    <w:p w:rsidR="00A63DA3" w:rsidRPr="00640A33" w:rsidRDefault="00A63DA3" w:rsidP="00A63D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Section 7. Register of Popular Consultations</w:t>
      </w:r>
    </w:p>
    <w:p w:rsidR="00A63DA3" w:rsidRPr="00640A33" w:rsidRDefault="00A63DA3" w:rsidP="00640A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lastRenderedPageBreak/>
        <w:t>The Register of Popular Consultations is hereby created, assigned to the department competent in this area,</w:t>
      </w:r>
      <w:r w:rsid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the purpose of which is the recording of the non-referendum popular consultation sponsored and conducted</w:t>
      </w:r>
      <w:r w:rsid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pursuant to this Act. This register shall be administrative in nature and governed by secondary legislation.</w:t>
      </w:r>
    </w:p>
    <w:p w:rsidR="00A63DA3" w:rsidRPr="00640A33" w:rsidRDefault="00A63DA3" w:rsidP="00A63D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Section 8. Effects of Consultations</w:t>
      </w:r>
    </w:p>
    <w:p w:rsidR="00A63DA3" w:rsidRPr="00640A33" w:rsidRDefault="00A63DA3" w:rsidP="00640A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The non-referendum popular consultations sponsored pursuant to this Act are intended to discover public</w:t>
      </w:r>
      <w:r w:rsid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opinion on the issue that is the subject of the consultation and their results shall not be binding in nature.</w:t>
      </w:r>
      <w:r w:rsid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Nevertheless, the public authorities that called them shall make a pronouncement on their impact on the</w:t>
      </w:r>
      <w:r w:rsid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government activity that is the subject of the consultation within two months of it being held.</w:t>
      </w:r>
    </w:p>
    <w:p w:rsidR="00A63DA3" w:rsidRPr="00640A33" w:rsidRDefault="00A63DA3" w:rsidP="00A63D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Section 9. Maximum Number of Consultations</w:t>
      </w:r>
    </w:p>
    <w:p w:rsidR="00A63DA3" w:rsidRPr="00640A33" w:rsidRDefault="00A63DA3" w:rsidP="00640A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Each calendar year, only three consultations that are national in scope and three that are local in scope may be</w:t>
      </w:r>
      <w:r w:rsid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called in a given territory. Local entities may increase this maximum number.</w:t>
      </w:r>
    </w:p>
    <w:p w:rsidR="00A63DA3" w:rsidRPr="00640A33" w:rsidRDefault="00A63DA3" w:rsidP="00A63D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Chapter II Procedure for Non-Referendum Popular Consultations</w:t>
      </w:r>
    </w:p>
    <w:p w:rsidR="00A63DA3" w:rsidRPr="00640A33" w:rsidRDefault="00A63DA3" w:rsidP="00A63D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Section 10. Calling a Consultation</w:t>
      </w:r>
    </w:p>
    <w:p w:rsidR="00A63DA3" w:rsidRPr="00640A33" w:rsidRDefault="00A63DA3" w:rsidP="00640A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1. Non-referendum popular consultations shall be called by the President of the Catalan Government, provided</w:t>
      </w:r>
      <w:r w:rsid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that the requirements laid down in this Act are met.</w:t>
      </w:r>
    </w:p>
    <w:p w:rsidR="00A63DA3" w:rsidRPr="00640A33" w:rsidRDefault="00A63DA3" w:rsidP="00640A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2. In local entities too, non-referendum popular consultations shall be called by their presidents, provided that</w:t>
      </w:r>
      <w:r w:rsid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the criteria laid down by this Act are met, and in accordance with specific local legislation.</w:t>
      </w:r>
    </w:p>
    <w:p w:rsidR="00A63DA3" w:rsidRPr="00640A33" w:rsidRDefault="00A63DA3" w:rsidP="00A63D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3. Non-referendum popular consultations shall, under all circumstances, be called by means of a decree.</w:t>
      </w:r>
    </w:p>
    <w:p w:rsidR="00A63DA3" w:rsidRPr="00640A33" w:rsidRDefault="00A63DA3" w:rsidP="00640A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4. The non-referendum popular consultation shall be called within ninety days of its approval by institutional</w:t>
      </w:r>
      <w:r w:rsid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initiative or of the validation of the signatures by the competent bodies, in the event of it having been</w:t>
      </w:r>
      <w:r w:rsid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sponsored by citizen initiative. The consultation shall take place within a period of between thirty and sixty</w:t>
      </w:r>
      <w:r w:rsid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calendar days from the day following publication of the decree calling the consultation.</w:t>
      </w:r>
    </w:p>
    <w:p w:rsidR="00A63DA3" w:rsidRPr="00640A33" w:rsidRDefault="00A63DA3" w:rsidP="00A63D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Section 11. Subject of the Consultation</w:t>
      </w:r>
    </w:p>
    <w:p w:rsidR="00A63DA3" w:rsidRPr="00640A33" w:rsidRDefault="00A63DA3" w:rsidP="00DC10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1. The wording of the consultation may contain one or more questions or proposals for eligible persons to</w:t>
      </w:r>
      <w:r w:rsidR="00DC10DE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answer affirmatively, negatively or with a blank ballot.</w:t>
      </w:r>
    </w:p>
    <w:p w:rsidR="00A63DA3" w:rsidRPr="00640A33" w:rsidRDefault="00A63DA3" w:rsidP="00DC10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2. Consultations may be drawn up on different alternative proposals, which shall be mutually exclusive, so</w:t>
      </w:r>
      <w:r w:rsidR="00DC10DE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that voters choose one of them.</w:t>
      </w:r>
    </w:p>
    <w:p w:rsidR="00A63DA3" w:rsidRPr="00640A33" w:rsidRDefault="00A63DA3" w:rsidP="00DC10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3. Consultations may be drawn up on several successive proposals, provided that they relate to the same</w:t>
      </w:r>
      <w:r w:rsidR="00DC10DE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subject of the consultation.</w:t>
      </w:r>
    </w:p>
    <w:p w:rsidR="00A63DA3" w:rsidRPr="00640A33" w:rsidRDefault="00A63DA3" w:rsidP="00DC10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4. The question, questions or proposals of the consultation shall be worded neutrally, clearly and</w:t>
      </w:r>
      <w:r w:rsidR="00DC10DE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unequivocally.</w:t>
      </w:r>
    </w:p>
    <w:p w:rsidR="00A63DA3" w:rsidRPr="00640A33" w:rsidRDefault="00A63DA3" w:rsidP="00DC10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5. No consultations shall be drawn up that could affect, limit or restrict the fundamental rights and freedoms of</w:t>
      </w:r>
      <w:r w:rsidR="00DC10DE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part 1 of chapter II of title I of the Constitution, or the rights and responsibilities of chapters I, II and III of</w:t>
      </w:r>
      <w:r w:rsidR="00DC10DE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title I of the Statute. Furthermore, those relating to matters of taxation or budgets that have already been</w:t>
      </w:r>
      <w:r w:rsidR="00DC10DE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approved shall be prohibited.</w:t>
      </w:r>
    </w:p>
    <w:p w:rsidR="00A63DA3" w:rsidRPr="00640A33" w:rsidRDefault="00A63DA3" w:rsidP="00A63D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Section 12. Decree Calling the Consultation</w:t>
      </w:r>
    </w:p>
    <w:p w:rsidR="00A63DA3" w:rsidRPr="00640A33" w:rsidRDefault="00A63DA3" w:rsidP="00A63D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1. The decree calling the consultation shall include:</w:t>
      </w:r>
    </w:p>
    <w:p w:rsidR="00A63DA3" w:rsidRPr="00640A33" w:rsidRDefault="00A63DA3" w:rsidP="00A63D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a) The question, questions or proposals subject to the vote, with the options set out in section 11.</w:t>
      </w:r>
    </w:p>
    <w:p w:rsidR="00A63DA3" w:rsidRPr="00640A33" w:rsidRDefault="00A63DA3" w:rsidP="00A63D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b) The persons who may participate in the consultation.</w:t>
      </w:r>
    </w:p>
    <w:p w:rsidR="00A63DA3" w:rsidRPr="00640A33" w:rsidRDefault="00A63DA3" w:rsidP="00A63D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c) The day or days for ordinary in-person voting and the early voting period, where applicable.</w:t>
      </w:r>
    </w:p>
    <w:p w:rsidR="00A63DA3" w:rsidRPr="00640A33" w:rsidRDefault="00A63DA3" w:rsidP="00A63D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d) The methods of voting.</w:t>
      </w:r>
    </w:p>
    <w:p w:rsidR="00A63DA3" w:rsidRPr="00640A33" w:rsidRDefault="00A63DA3" w:rsidP="00DC10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e) The specific rules of the consultation, which shall be included as an annex to the decree calling the</w:t>
      </w:r>
      <w:r w:rsidR="00DC10DE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consultation.</w:t>
      </w:r>
    </w:p>
    <w:p w:rsidR="00A63DA3" w:rsidRPr="00640A33" w:rsidRDefault="00A63DA3" w:rsidP="00A63D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2. The decree calling the consultation shall be published in the </w:t>
      </w:r>
      <w:r w:rsidRPr="00640A33">
        <w:rPr>
          <w:rFonts w:ascii="Times New Roman" w:hAnsi="Times New Roman" w:cs="Times New Roman"/>
          <w:i/>
          <w:iCs/>
          <w:color w:val="231F20"/>
          <w:sz w:val="20"/>
          <w:szCs w:val="20"/>
          <w:lang w:val="en-GB"/>
        </w:rPr>
        <w:t>Official Document of the Catalan Government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.</w:t>
      </w:r>
    </w:p>
    <w:p w:rsidR="00A63DA3" w:rsidRPr="00640A33" w:rsidRDefault="00A63DA3" w:rsidP="00DC10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3. Once the decree calling the consultation has been signed, the institutions calling the consultation shall</w:t>
      </w:r>
      <w:r w:rsidR="00DC10DE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commence a period of institutional publicity, to guarantee the right to information on the subject and procedure</w:t>
      </w:r>
      <w:r w:rsidR="00DC10DE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of the consultation, which shall under no circumstances influence participation, nor the responses to be given,</w:t>
      </w:r>
      <w:r w:rsidR="00DC10DE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and shall guarantee transparency, equality of opportunity and respect for political pluralism.</w:t>
      </w:r>
      <w:r w:rsidR="00DC10DE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</w:p>
    <w:p w:rsidR="00A63DA3" w:rsidRPr="00640A33" w:rsidRDefault="00A63DA3" w:rsidP="00DC10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4. The decree calling the consultation shall, in any event, include a financial report on the costs that the</w:t>
      </w:r>
      <w:r w:rsidR="00DC10DE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consultation will incur for the institution calling the consultation.</w:t>
      </w:r>
    </w:p>
    <w:p w:rsidR="00A63DA3" w:rsidRPr="00640A33" w:rsidRDefault="00A63DA3" w:rsidP="00A63D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Section 13. System of Guarantees</w:t>
      </w:r>
    </w:p>
    <w:p w:rsidR="00A63DA3" w:rsidRPr="00640A33" w:rsidRDefault="00A63DA3" w:rsidP="00DC10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1. The purpose of the system of guarantees is to guarantee the reliability, transparency, neutrality and</w:t>
      </w:r>
      <w:r w:rsidR="00DC10DE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objectivity of the consultation process, and to comply with the legal framework applicable to it.</w:t>
      </w:r>
    </w:p>
    <w:p w:rsidR="00A63DA3" w:rsidRPr="00640A33" w:rsidRDefault="00A63DA3" w:rsidP="00DC10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2. The system of guarantees comprises the Supervisory Committee, the monitoring committees and the polling</w:t>
      </w:r>
      <w:r w:rsidR="00DC10DE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station committees.</w:t>
      </w:r>
    </w:p>
    <w:p w:rsidR="00A63DA3" w:rsidRPr="00640A33" w:rsidRDefault="00A63DA3" w:rsidP="00DC10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3. If scope of the consultation is the whole of Catalonia, a monitoring committee shall be constituted for each</w:t>
      </w:r>
      <w:r w:rsidR="00DC10DE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territory mentioned in section 16.3.</w:t>
      </w:r>
    </w:p>
    <w:p w:rsidR="00A63DA3" w:rsidRPr="00640A33" w:rsidRDefault="00A63DA3" w:rsidP="00DC10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lastRenderedPageBreak/>
        <w:t>4. The decree calling the consultation shall set a period of at least fifteen days, in which any interested social or</w:t>
      </w:r>
      <w:r w:rsidR="00DC10DE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professional organisations will be able to express their desire to form part of the consultation procedure.</w:t>
      </w:r>
      <w:r w:rsidR="00DC10DE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Organisations shall be considered interested if they have legal personality and if their mission statement is</w:t>
      </w:r>
      <w:r w:rsidR="00DC10DE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related to the subject of the consultation. The Supervisory Committee shall acknowledge the status of interested</w:t>
      </w:r>
      <w:r w:rsidR="00DC10DE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organisation by means of a resolution stating the grounds thereof. In any event, the political groups represented</w:t>
      </w:r>
      <w:r w:rsidR="00DC10DE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in the Catalan Parliament, or in the relevant local entity in the case of a local consultation, shall be considered</w:t>
      </w:r>
      <w:r w:rsidR="00DC10DE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interested organisations.</w:t>
      </w:r>
    </w:p>
    <w:p w:rsidR="00A63DA3" w:rsidRPr="00640A33" w:rsidRDefault="00A63DA3" w:rsidP="00DC10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5. The organisations permitted to take part in the consultation process shall have the rights conferred by this</w:t>
      </w:r>
      <w:r w:rsidR="00DC10DE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Act.</w:t>
      </w:r>
    </w:p>
    <w:p w:rsidR="00A63DA3" w:rsidRPr="00640A33" w:rsidRDefault="00A63DA3" w:rsidP="00DC10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6. The body calling the consultation shall make available to the system of guarantees the human and material</w:t>
      </w:r>
      <w:r w:rsidR="00DC10DE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resources necessary for exercise of its functions, always pursuant to the regulations and the accountability</w:t>
      </w:r>
      <w:r w:rsidR="00DC10DE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mechanisms set out in the legislation.</w:t>
      </w:r>
    </w:p>
    <w:p w:rsidR="00A63DA3" w:rsidRPr="00640A33" w:rsidRDefault="00A63DA3" w:rsidP="00A63D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Section 14. Definition and Composition of the Supervisory Committee</w:t>
      </w:r>
    </w:p>
    <w:p w:rsidR="00A63DA3" w:rsidRPr="00640A33" w:rsidRDefault="00A63DA3" w:rsidP="00DC10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1. The Supervisory Committee is the principal body entrusted with ensuring that non-referendum popular</w:t>
      </w:r>
      <w:r w:rsidR="00DC10DE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consultations comply with the principles, rules and requirements laid down in this Act, and that they are</w:t>
      </w:r>
      <w:r w:rsidR="00DC10DE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conducted in complete compliance with the procedure it establishes and with the specific rules of the</w:t>
      </w:r>
      <w:r w:rsidR="00DC10DE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consultation.</w:t>
      </w:r>
    </w:p>
    <w:p w:rsidR="00A63DA3" w:rsidRPr="00640A33" w:rsidRDefault="00A63DA3" w:rsidP="00A63D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2. The Supervisory Committee shall exercise its functions autonomously and independently.</w:t>
      </w:r>
    </w:p>
    <w:p w:rsidR="00A63DA3" w:rsidRPr="00640A33" w:rsidRDefault="00A63DA3" w:rsidP="00DC10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3. The Supervisory Committee comprises seven jurists and political scientists of recognised standing. The</w:t>
      </w:r>
      <w:r w:rsidR="00DC10DE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plenary sitting of the Catalan Parliament appoints them by means of a decision adopted by a three-fifths</w:t>
      </w:r>
      <w:r w:rsidR="00DC10DE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majority of Members. These appointments shall be made within three months of the opening of the new</w:t>
      </w:r>
      <w:r w:rsidR="00DC10DE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parliament. In any event, the majority of the members of the committee shall be jurists.</w:t>
      </w:r>
    </w:p>
    <w:p w:rsidR="00A63DA3" w:rsidRPr="00640A33" w:rsidRDefault="00A63DA3" w:rsidP="00DC10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4. The appointed members of the Supervisory Committee shall choose, by relative majority, the chair and</w:t>
      </w:r>
      <w:r w:rsidR="00DC10DE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secretary at the inaugural meeting.</w:t>
      </w:r>
    </w:p>
    <w:p w:rsidR="00A63DA3" w:rsidRPr="00640A33" w:rsidRDefault="00A63DA3" w:rsidP="00DC10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5. Members of the Supervisory Committee shall be appointed by decree of the President of the Catalan</w:t>
      </w:r>
      <w:r w:rsidR="00DC10DE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Government. The Supervisory Committee shall have new members at the start of each parliamentary session.</w:t>
      </w:r>
    </w:p>
    <w:p w:rsidR="00A63DA3" w:rsidRPr="00640A33" w:rsidRDefault="00A63DA3" w:rsidP="00A63D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Section 15. Functions of the Supervisory Committee</w:t>
      </w:r>
    </w:p>
    <w:p w:rsidR="00A63DA3" w:rsidRPr="00640A33" w:rsidRDefault="00A63DA3" w:rsidP="00A63D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1. The Supervisory Committee shall have the following functions:</w:t>
      </w:r>
    </w:p>
    <w:p w:rsidR="00A63DA3" w:rsidRPr="00640A33" w:rsidRDefault="00A63DA3" w:rsidP="00DC10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a) Resolving appeals brought against the decisions of the monitoring committees within a period of three</w:t>
      </w:r>
      <w:r w:rsidR="00DC10DE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days.</w:t>
      </w:r>
    </w:p>
    <w:p w:rsidR="00A63DA3" w:rsidRPr="00640A33" w:rsidRDefault="00A63DA3" w:rsidP="00A63D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b) Issuing binding public instructions applicable to different consultations.</w:t>
      </w:r>
    </w:p>
    <w:p w:rsidR="00A63DA3" w:rsidRPr="00640A33" w:rsidRDefault="00A63DA3" w:rsidP="00DC10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c) Establishing interpretative criteria for the monitoring committees and polling station committees, and issuing</w:t>
      </w:r>
      <w:r w:rsidR="00DC10DE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non-binding advice to the body calling the consultation and monitoring committee on any issues brought before</w:t>
      </w:r>
      <w:r w:rsidR="00DC10DE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it.</w:t>
      </w:r>
    </w:p>
    <w:p w:rsidR="00A63DA3" w:rsidRPr="00640A33" w:rsidRDefault="00A63DA3" w:rsidP="00DC10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d) In the case of a citizen initiative, resolving, within a period of seven days, appeals against the inadmissibility</w:t>
      </w:r>
      <w:r w:rsidR="00DC10DE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of the application to call a consultation for the reasons set out in sections 32.4 and 38.</w:t>
      </w:r>
      <w:r w:rsidR="00DC10DE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e) Overseeing the activities of the administration in support of the body calling the consultation, in relation</w:t>
      </w:r>
      <w:r w:rsidR="00DC10DE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to the list of persons called on to participate and to the use of digital media.</w:t>
      </w:r>
    </w:p>
    <w:p w:rsidR="00A63DA3" w:rsidRPr="00640A33" w:rsidRDefault="00A63DA3" w:rsidP="00A63D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f) Declaring the result of consultations.</w:t>
      </w:r>
    </w:p>
    <w:p w:rsidR="00A63DA3" w:rsidRPr="00640A33" w:rsidRDefault="00A63DA3" w:rsidP="00A63D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g) Exercising the functions of the monitoring committee in relation to all those Catalans residing abroad.</w:t>
      </w:r>
    </w:p>
    <w:p w:rsidR="00A63DA3" w:rsidRPr="00640A33" w:rsidRDefault="00A63DA3" w:rsidP="00A63D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h) Monitoring the guarantees of the period of institutional publicity provided for in section 12.3.</w:t>
      </w:r>
    </w:p>
    <w:p w:rsidR="00A63DA3" w:rsidRPr="00640A33" w:rsidRDefault="00A63DA3" w:rsidP="00A63D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i) Any others assigned to it by this Act or any other legislation.</w:t>
      </w:r>
    </w:p>
    <w:p w:rsidR="00A63DA3" w:rsidRPr="00640A33" w:rsidRDefault="00A63DA3" w:rsidP="00DC10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2. The Supervisory Committee shall have administrative status and its actions represent the highest level of</w:t>
      </w:r>
      <w:r w:rsidR="00DC10DE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administrative appeal.</w:t>
      </w:r>
    </w:p>
    <w:p w:rsidR="00A63DA3" w:rsidRPr="00640A33" w:rsidRDefault="00A63DA3" w:rsidP="00A63D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Section 16. Definition and Composition of the Monitoring Committees</w:t>
      </w:r>
    </w:p>
    <w:p w:rsidR="00A63DA3" w:rsidRPr="00640A33" w:rsidRDefault="00A63DA3" w:rsidP="00DC10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1. The monitoring committees are the bodies responsible for ensuring that non-referendum popular</w:t>
      </w:r>
      <w:r w:rsidR="00DC10DE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consultations conducted within their territory are in accordance with this Act and with the specific rules of</w:t>
      </w:r>
      <w:r w:rsidR="00DC10DE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the consultation, and for compliance with the functions set out in section 17.</w:t>
      </w:r>
    </w:p>
    <w:p w:rsidR="00A63DA3" w:rsidRPr="00640A33" w:rsidRDefault="00A63DA3" w:rsidP="00DC10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2. The monitoring committees shall exercise their functions autonomously and independently, without</w:t>
      </w:r>
      <w:r w:rsidR="00DC10DE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prejudice to the possibility of their decisions being reviewed by the Supervisory Committee, pursuant to the</w:t>
      </w:r>
      <w:r w:rsidR="00DC10DE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terms of this Act.</w:t>
      </w:r>
    </w:p>
    <w:p w:rsidR="00A63DA3" w:rsidRPr="00640A33" w:rsidRDefault="00A63DA3" w:rsidP="00DC10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3. In non-referendum popular consultations with a scope of the whole of Catalonia, a monitoring committee</w:t>
      </w:r>
      <w:r w:rsidR="00DC10DE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shall be constituted in each territorial delegation of the Catalan Government.</w:t>
      </w:r>
    </w:p>
    <w:p w:rsidR="00A63DA3" w:rsidRPr="00640A33" w:rsidRDefault="00A63DA3" w:rsidP="00DC10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4. Each monitoring committee shall comprise five members appointed by the Supervisory Committee from</w:t>
      </w:r>
      <w:r w:rsidR="00DC10DE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jurists and political scientists of recognised standing: two proposed by the Catalan Bar Association, one</w:t>
      </w:r>
      <w:r w:rsidR="00DC10DE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proposed by the Association of Political Scientists of Catalonia, one proposed by the Council of Local</w:t>
      </w:r>
      <w:r w:rsidR="00DC10DE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Governments, and one proposed by the Catalan Executive.</w:t>
      </w:r>
    </w:p>
    <w:p w:rsidR="00A63DA3" w:rsidRPr="00640A33" w:rsidRDefault="00A63DA3" w:rsidP="00DC10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lastRenderedPageBreak/>
        <w:t>5. In the event that the appointments mentioned in subsection 4 cannot be made, the vacancies for these</w:t>
      </w:r>
      <w:r w:rsidR="00DC10DE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members shall be filled by jurists and political scientists of recognised standing appointed directly by the</w:t>
      </w:r>
      <w:r w:rsidR="00DC10DE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Supervisory Committee.</w:t>
      </w:r>
    </w:p>
    <w:p w:rsidR="00A63DA3" w:rsidRPr="00640A33" w:rsidRDefault="00A63DA3" w:rsidP="00DC10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6. The members of the monitoring committees shall be named in a decree of the President of the Catalan</w:t>
      </w:r>
      <w:r w:rsidR="00DC10DE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Government, if the scope of the consultation is the whole of Catalonia, or of the president of the local entity, if</w:t>
      </w:r>
      <w:r w:rsidR="00DC10DE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the scope of the consultation is local. Under the circumstances set out in section 4.3.</w:t>
      </w:r>
      <w:r w:rsidRPr="00640A33">
        <w:rPr>
          <w:rFonts w:ascii="Times New Roman" w:hAnsi="Times New Roman" w:cs="Times New Roman"/>
          <w:i/>
          <w:iCs/>
          <w:color w:val="231F20"/>
          <w:sz w:val="20"/>
          <w:szCs w:val="20"/>
          <w:lang w:val="en-GB"/>
        </w:rPr>
        <w:t>e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, the President of the</w:t>
      </w:r>
      <w:r w:rsidR="00DC10DE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Catalan Government shall name them.</w:t>
      </w:r>
    </w:p>
    <w:p w:rsidR="00A63DA3" w:rsidRPr="00640A33" w:rsidRDefault="00A63DA3" w:rsidP="00DC10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7. The appointed members of the monitoring committee shall choose, by relative majority, the chair and</w:t>
      </w:r>
      <w:r w:rsidR="00DC10DE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secretary at the inaugural meeting.</w:t>
      </w:r>
    </w:p>
    <w:p w:rsidR="00A63DA3" w:rsidRPr="00640A33" w:rsidRDefault="00A63DA3" w:rsidP="00DC10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8. The term of office of the members of the monitoring committees shall be the same as the length of the</w:t>
      </w:r>
      <w:r w:rsidR="00DC10DE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consultation process. They shall be named during the three days following the calling of the consultation and</w:t>
      </w:r>
      <w:r w:rsidR="00DC10DE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the term of office ends ninety days from the holding of the consultation. The monitoring committees shall be</w:t>
      </w:r>
      <w:r w:rsidR="00DC10DE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constituted during the three days following the naming of their members.</w:t>
      </w:r>
    </w:p>
    <w:p w:rsidR="00A63DA3" w:rsidRPr="00640A33" w:rsidRDefault="00A63DA3" w:rsidP="00DC10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9. In non-referendum popular consultations that are local in scope, the plenary assembly of the body calling the</w:t>
      </w:r>
      <w:r w:rsidR="00DC10DE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consultation shall, by means of an agreement adopted by a relative majority, constitute a monitoring committee</w:t>
      </w:r>
      <w:r w:rsidR="00DC10DE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comprising five members. Under the circumstances set out in section 4.3.</w:t>
      </w:r>
      <w:r w:rsidRPr="00640A33">
        <w:rPr>
          <w:rFonts w:ascii="Times New Roman" w:hAnsi="Times New Roman" w:cs="Times New Roman"/>
          <w:i/>
          <w:iCs/>
          <w:color w:val="231F20"/>
          <w:sz w:val="20"/>
          <w:szCs w:val="20"/>
          <w:lang w:val="en-GB"/>
        </w:rPr>
        <w:t>a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, the Supervisory Committee shall</w:t>
      </w:r>
      <w:r w:rsidR="00DC10DE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appoint the members.</w:t>
      </w:r>
    </w:p>
    <w:p w:rsidR="00A63DA3" w:rsidRPr="00640A33" w:rsidRDefault="00A63DA3" w:rsidP="00DC10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10. In the case of sectoral consultations, the body calling the consultation shall appoint a monitoring committee</w:t>
      </w:r>
      <w:r w:rsidR="00DC10DE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comprising five members.</w:t>
      </w:r>
    </w:p>
    <w:p w:rsidR="00A63DA3" w:rsidRPr="00640A33" w:rsidRDefault="00A63DA3" w:rsidP="00A63D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Section 17. Functions of the Monitoring Committee</w:t>
      </w:r>
    </w:p>
    <w:p w:rsidR="00A63DA3" w:rsidRPr="00640A33" w:rsidRDefault="00A63DA3" w:rsidP="00A63D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1. Each monitoring committee shall have the following functions:</w:t>
      </w:r>
    </w:p>
    <w:p w:rsidR="00A63DA3" w:rsidRPr="00640A33" w:rsidRDefault="00A63DA3" w:rsidP="00DC10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a) Guaranteeing the proper implementation of all stages of the consultation, pursuant to the legislation, the</w:t>
      </w:r>
      <w:r w:rsidR="00DC10DE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specific rules of the consultation and the interpretive criteria set by the Supervisory Committee.</w:t>
      </w:r>
    </w:p>
    <w:p w:rsidR="00A63DA3" w:rsidRPr="00640A33" w:rsidRDefault="00A63DA3" w:rsidP="00DC10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b) Carrying out counting operations, drawing up a record of the relevant results and informing the Supervisory</w:t>
      </w:r>
      <w:r w:rsidR="00DC10DE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Committee of said results.</w:t>
      </w:r>
    </w:p>
    <w:p w:rsidR="00A63DA3" w:rsidRPr="00640A33" w:rsidRDefault="00A63DA3" w:rsidP="00DC10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c) Resolving, within a period of three days, any complaints, queries or incidents that may occur within their</w:t>
      </w:r>
      <w:r w:rsidR="00DC10DE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territorial scope in relation to the consultation process.</w:t>
      </w:r>
    </w:p>
    <w:p w:rsidR="00A63DA3" w:rsidRPr="00640A33" w:rsidRDefault="00A63DA3" w:rsidP="00DC10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d) Nominating representatives, suggested by interested associations and organisations, to be present at the</w:t>
      </w:r>
      <w:r w:rsidR="00DC10DE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constitution events of the polling station committees, during the vote, and during the provisional and final</w:t>
      </w:r>
      <w:r w:rsidR="00DC10DE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count.</w:t>
      </w:r>
    </w:p>
    <w:p w:rsidR="00A63DA3" w:rsidRPr="00640A33" w:rsidRDefault="00A63DA3" w:rsidP="00A63D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e) Any others conferred on it by the Supervisory Committee and the legislation in force.</w:t>
      </w:r>
    </w:p>
    <w:p w:rsidR="00A63DA3" w:rsidRPr="00640A33" w:rsidRDefault="00A63DA3" w:rsidP="00DC10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2. It shall be possible to appeal to the Supervisory Committee against the decisions of the monitoring</w:t>
      </w:r>
      <w:r w:rsidR="00DC10DE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committee within a period of two working days from the day after the date of the decision.</w:t>
      </w:r>
    </w:p>
    <w:p w:rsidR="00A63DA3" w:rsidRPr="00640A33" w:rsidRDefault="00A63DA3" w:rsidP="00A63D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Section 18. Reasons for Ineligibility and Incompatibility</w:t>
      </w:r>
    </w:p>
    <w:p w:rsidR="00A63DA3" w:rsidRPr="00640A33" w:rsidRDefault="00A63DA3" w:rsidP="00DC10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No person falling into one of the categories set out in section 31.2 may be appointed a member of the</w:t>
      </w:r>
      <w:r w:rsidR="00DC10DE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Supervisory Committee or of the monitoring committees.</w:t>
      </w:r>
    </w:p>
    <w:p w:rsidR="00A63DA3" w:rsidRPr="00640A33" w:rsidRDefault="00A63DA3" w:rsidP="00A63D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Section 19. Definition and Composition of the Polling Station Committees</w:t>
      </w:r>
    </w:p>
    <w:p w:rsidR="00A63DA3" w:rsidRPr="00640A33" w:rsidRDefault="00A63DA3" w:rsidP="00DC10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1. Polling station committees are the bodies in front of which votes are cast, following both the ordinary in</w:t>
      </w:r>
      <w:r w:rsidR="00464818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bookmarkStart w:id="0" w:name="_GoBack"/>
      <w:bookmarkEnd w:id="0"/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person</w:t>
      </w:r>
      <w:r w:rsidR="00DC10DE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voting and the electronic in-person voting methods.</w:t>
      </w:r>
    </w:p>
    <w:p w:rsidR="00A63DA3" w:rsidRPr="00640A33" w:rsidRDefault="00A63DA3" w:rsidP="00DC10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2. The body calling the consultation shall publish in the </w:t>
      </w:r>
      <w:r w:rsidRPr="00640A33">
        <w:rPr>
          <w:rFonts w:ascii="Times New Roman" w:hAnsi="Times New Roman" w:cs="Times New Roman"/>
          <w:i/>
          <w:iCs/>
          <w:color w:val="231F20"/>
          <w:sz w:val="20"/>
          <w:szCs w:val="20"/>
          <w:lang w:val="en-GB"/>
        </w:rPr>
        <w:t>Official Document of the Catalan Government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,</w:t>
      </w:r>
      <w:r w:rsidR="00DC10DE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pursuant to the specific rules of the consultation, the number of polling stations and related committees, and the</w:t>
      </w:r>
      <w:r w:rsidR="00DC10DE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territorial scope thereof.</w:t>
      </w:r>
    </w:p>
    <w:p w:rsidR="00A63DA3" w:rsidRPr="00640A33" w:rsidRDefault="00A63DA3" w:rsidP="00DC10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3. Each polling station committee shall comprise one chair and two administrators selected by a public</w:t>
      </w:r>
      <w:r w:rsidR="00DC10DE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lottery, held by the body calling the consultation, of persons of legal age recorded on the Register of</w:t>
      </w:r>
      <w:r w:rsidR="00DC10DE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Participants of the relevant polling station committee.</w:t>
      </w:r>
    </w:p>
    <w:p w:rsidR="00A63DA3" w:rsidRPr="00640A33" w:rsidRDefault="00A63DA3" w:rsidP="00DC10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4. In the event of polling station committees being constituted abroad, such committees shall comprise three</w:t>
      </w:r>
      <w:r w:rsidR="00DC10DE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members selected by lottery from among the persons included on the Register of Participants of the Catalan</w:t>
      </w:r>
      <w:r w:rsidR="00DC10DE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community abroad in which the vote is taking place.</w:t>
      </w:r>
    </w:p>
    <w:p w:rsidR="00A63DA3" w:rsidRPr="00640A33" w:rsidRDefault="00A63DA3" w:rsidP="00DC10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5. The same lottery by which the chair and administrators of each polling station committee are selected shall</w:t>
      </w:r>
      <w:r w:rsidR="00DC10DE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also select two deputies for each administrator and two for each committee chair.</w:t>
      </w:r>
    </w:p>
    <w:p w:rsidR="00A63DA3" w:rsidRPr="00640A33" w:rsidRDefault="00A63DA3" w:rsidP="00DC10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6. The lotteries for selecting the chairs and administrators of the polling station committees shall be held</w:t>
      </w:r>
      <w:r w:rsidR="00464818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within twenty days of the consultation being called, and interested parties shall be informed of the</w:t>
      </w:r>
      <w:r w:rsidR="00DC10DE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appointments, as shall the competent monitoring committees.</w:t>
      </w:r>
    </w:p>
    <w:p w:rsidR="00A63DA3" w:rsidRPr="00640A33" w:rsidRDefault="00A63DA3" w:rsidP="00DC10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7. Persons selected by lottery as members of the polling station committees, both incumbents and deputies,</w:t>
      </w:r>
      <w:r w:rsidR="00DC10DE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may resign from participating in them within the period laid down in the specific rules of the consultation.</w:t>
      </w:r>
    </w:p>
    <w:p w:rsidR="00A63DA3" w:rsidRPr="00640A33" w:rsidRDefault="00A63DA3" w:rsidP="00A63D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The resignation shall be submitted in writing to the relevant monitoring committee.</w:t>
      </w:r>
    </w:p>
    <w:p w:rsidR="00A63DA3" w:rsidRPr="00640A33" w:rsidRDefault="00A63DA3" w:rsidP="00DC10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8. The specific rules of the consultation shall lay down the measures necessary for the constitution of polling</w:t>
      </w:r>
      <w:r w:rsidR="00DC10DE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station committees when it is not possible to fill all the positions from the incumbents and deputies.</w:t>
      </w:r>
    </w:p>
    <w:p w:rsidR="00A63DA3" w:rsidRPr="00640A33" w:rsidRDefault="00A63DA3" w:rsidP="00DC10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lastRenderedPageBreak/>
        <w:t>9. The organisations permitted to take part in the consultation process may have representatives on the</w:t>
      </w:r>
      <w:r w:rsidR="00DC10DE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polling station committees, who may be present at the constitution event, vote and count, and may submit</w:t>
      </w:r>
      <w:r w:rsidR="00DC10DE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official reports, where applicable.</w:t>
      </w:r>
    </w:p>
    <w:p w:rsidR="00A63DA3" w:rsidRPr="00640A33" w:rsidRDefault="00A63DA3" w:rsidP="00A63D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Section 20. Functions of the Polling Station Committees</w:t>
      </w:r>
    </w:p>
    <w:p w:rsidR="00A63DA3" w:rsidRPr="00640A33" w:rsidRDefault="00A63DA3" w:rsidP="00A63D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1. Each polling station committee shall have the following functions:</w:t>
      </w:r>
    </w:p>
    <w:p w:rsidR="00A63DA3" w:rsidRPr="00640A33" w:rsidRDefault="00A63DA3" w:rsidP="00DC10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a) Supporting the participants to enable them properly to exercise their right to participate that this Act</w:t>
      </w:r>
      <w:r w:rsidR="00DC10DE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recognises.</w:t>
      </w:r>
    </w:p>
    <w:p w:rsidR="00A63DA3" w:rsidRPr="00640A33" w:rsidRDefault="00A63DA3" w:rsidP="00A63D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b) Identifying the persons called on to take part.</w:t>
      </w:r>
    </w:p>
    <w:p w:rsidR="00A63DA3" w:rsidRPr="00640A33" w:rsidRDefault="00A63DA3" w:rsidP="00DC10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c) Keeping the list of persons called on to take part, authorising the commencement of voting and recording the</w:t>
      </w:r>
      <w:r w:rsidR="00DC10DE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participant persons.</w:t>
      </w:r>
    </w:p>
    <w:p w:rsidR="00A63DA3" w:rsidRPr="00640A33" w:rsidRDefault="00A63DA3" w:rsidP="00DC10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d) Performing the provisional count of responses, and issuing the corresponding official record of it and of any</w:t>
      </w:r>
      <w:r w:rsidR="00DC10DE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incidents that occurred.</w:t>
      </w:r>
    </w:p>
    <w:p w:rsidR="00A63DA3" w:rsidRPr="00640A33" w:rsidRDefault="00A63DA3" w:rsidP="00A63D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e) Ensuring the availability of the materials necessary for holding the consultation.</w:t>
      </w:r>
    </w:p>
    <w:p w:rsidR="00A63DA3" w:rsidRPr="00640A33" w:rsidRDefault="00A63DA3" w:rsidP="00DC10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f) Any others conferred on it by the Supervisory Committee, monitoring committees and the administration</w:t>
      </w:r>
      <w:r w:rsidR="00DC10DE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calling the consultation.</w:t>
      </w:r>
    </w:p>
    <w:p w:rsidR="00A63DA3" w:rsidRPr="00640A33" w:rsidRDefault="00A63DA3" w:rsidP="00DC10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2. The chair of the polling station committee shall have the status of ultimate authority within the scope of</w:t>
      </w:r>
      <w:r w:rsidR="00DC10DE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his/her activities.</w:t>
      </w:r>
    </w:p>
    <w:p w:rsidR="00A63DA3" w:rsidRPr="00640A33" w:rsidRDefault="00A63DA3" w:rsidP="00A63D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Section 21. Campaigning and Public Debate</w:t>
      </w:r>
    </w:p>
    <w:p w:rsidR="00A63DA3" w:rsidRPr="00640A33" w:rsidRDefault="00A63DA3" w:rsidP="00DC10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1. The purpose of campaigning and public debate are to provide information and facilitate the comparison of</w:t>
      </w:r>
      <w:r w:rsidR="00DC10DE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positions on the subject of the consultation, and to support the persons entitled to take part in it.</w:t>
      </w:r>
    </w:p>
    <w:p w:rsidR="00A63DA3" w:rsidRPr="00640A33" w:rsidRDefault="00A63DA3" w:rsidP="00DC10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2. Campaigning shall commence the day following the publication of the decree calling the consultation in the</w:t>
      </w:r>
      <w:r w:rsidR="00DC10DE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i/>
          <w:iCs/>
          <w:color w:val="231F20"/>
          <w:sz w:val="20"/>
          <w:szCs w:val="20"/>
          <w:lang w:val="en-GB"/>
        </w:rPr>
        <w:t>Official Document of the Catalan Government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.</w:t>
      </w:r>
    </w:p>
    <w:p w:rsidR="00A63DA3" w:rsidRPr="00640A33" w:rsidRDefault="00A63DA3" w:rsidP="007921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3. Campaigning and promotional or public-debate events relating to the subject of the consultation shall be</w:t>
      </w:r>
      <w:r w:rsidR="0079214A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prohibited starting from midnight on the day on which the consultation is scheduled.</w:t>
      </w:r>
    </w:p>
    <w:p w:rsidR="00A63DA3" w:rsidRPr="00640A33" w:rsidRDefault="00A63DA3" w:rsidP="00A63D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Section 22. Public Spaces for Campaigning and Broadcast Media Slots</w:t>
      </w:r>
    </w:p>
    <w:p w:rsidR="00A63DA3" w:rsidRPr="00640A33" w:rsidRDefault="00A63DA3" w:rsidP="007921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1. The sponsors of the consultation, organisations permitted to take part in the process and the political groups</w:t>
      </w:r>
      <w:r w:rsidR="0079214A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represented in the Catalan Parliament or local entities shall have the right to use public spaces free of charge in</w:t>
      </w:r>
      <w:r w:rsidR="0079214A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which to campaign and hold public debates. Local authorities shall set aside public spaces for those involved in</w:t>
      </w:r>
      <w:r w:rsidR="0079214A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the campaign to put information about the consultation, shall provide premises and spaces, also free of charge,</w:t>
      </w:r>
      <w:r w:rsidR="0079214A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for holding campaign events and debates, and shall make this information public.</w:t>
      </w:r>
    </w:p>
    <w:p w:rsidR="00A63DA3" w:rsidRPr="00640A33" w:rsidRDefault="00A63DA3" w:rsidP="007921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2. The specific rules of the consultation shall determine the terms under which slots in the publicly owned</w:t>
      </w:r>
      <w:r w:rsidR="0079214A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broadcast media are to be allocated, free of charge. If the popular consultation is municipal in scope, this</w:t>
      </w:r>
      <w:r w:rsidR="0079214A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obligation shall be limited to the publicly owned media in local areas that are wholly or partially affected.</w:t>
      </w:r>
      <w:r w:rsidR="0079214A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In any event, the period during which this campaigning can be conducted shall be established.</w:t>
      </w:r>
    </w:p>
    <w:p w:rsidR="00A63DA3" w:rsidRPr="00640A33" w:rsidRDefault="00A63DA3" w:rsidP="007921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3. During the period of the consultation, the publicly owned media shall respect the principles of political and</w:t>
      </w:r>
      <w:r w:rsidR="0079214A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social pluralism, neutrality, and equality of opportunities as regards the positions advocated relating to the</w:t>
      </w:r>
      <w:r w:rsidR="0079214A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consultation. It shall be possible to appeal to the Supervisory Committee in relation to the decisions of the</w:t>
      </w:r>
      <w:r w:rsidR="0079214A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administrative bodies of these media.</w:t>
      </w:r>
    </w:p>
    <w:p w:rsidR="00A63DA3" w:rsidRPr="00640A33" w:rsidRDefault="00A63DA3" w:rsidP="007921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4.Section 23. Methods of Voting</w:t>
      </w:r>
    </w:p>
    <w:p w:rsidR="00A63DA3" w:rsidRPr="00640A33" w:rsidRDefault="00A63DA3" w:rsidP="007921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1. It shall be possible to take part in non-referendum popular consultations by ordinary in-person or early</w:t>
      </w:r>
      <w:r w:rsidR="0079214A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voting.</w:t>
      </w:r>
    </w:p>
    <w:p w:rsidR="00A63DA3" w:rsidRPr="00640A33" w:rsidRDefault="00A63DA3" w:rsidP="007921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2. In addition to the method mentioned in subsection 1, it shall also be possible to take part in non-referendum</w:t>
      </w:r>
      <w:r w:rsidR="0079214A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popular consultations using electronic media, pursuant to section 28.</w:t>
      </w:r>
    </w:p>
    <w:p w:rsidR="00A63DA3" w:rsidRPr="00640A33" w:rsidRDefault="00A63DA3" w:rsidP="00A63D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Section 24. Ordinary In-Person Voting</w:t>
      </w:r>
    </w:p>
    <w:p w:rsidR="00A63DA3" w:rsidRPr="00640A33" w:rsidRDefault="00A63DA3" w:rsidP="007921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1. Ordinary in-person voting shall take place in front of the polling station committees on the day stated in the</w:t>
      </w:r>
      <w:r w:rsidR="0079214A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decree calling the consultation, during the time specified for that purpose.</w:t>
      </w:r>
    </w:p>
    <w:p w:rsidR="00A63DA3" w:rsidRPr="00640A33" w:rsidRDefault="00A63DA3" w:rsidP="00A63D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2. In the case of local consultations, more than one day may be assigned for ordinary in-person consultation.</w:t>
      </w:r>
    </w:p>
    <w:p w:rsidR="00A63DA3" w:rsidRPr="00640A33" w:rsidRDefault="00A63DA3" w:rsidP="007921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3. Ordinary in-person voting shall take place using ballot papers and in a sealed voting envelope, which shall</w:t>
      </w:r>
      <w:r w:rsidR="0079214A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be placed in a ballot box.</w:t>
      </w:r>
    </w:p>
    <w:p w:rsidR="00A63DA3" w:rsidRPr="00640A33" w:rsidRDefault="00A63DA3" w:rsidP="00A63D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Section 25. Early Voting</w:t>
      </w:r>
    </w:p>
    <w:p w:rsidR="00A63DA3" w:rsidRPr="00640A33" w:rsidRDefault="00A63DA3" w:rsidP="007921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1. Early voting in consultations may take place by post or deposit within the period established in the decree</w:t>
      </w:r>
      <w:r w:rsidR="0079214A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calling the consultation.</w:t>
      </w:r>
    </w:p>
    <w:p w:rsidR="00A63DA3" w:rsidRPr="00640A33" w:rsidRDefault="00A63DA3" w:rsidP="007921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2. Early voting by post shall take place by means of the postal service, in a sealed envelope sent to whichever</w:t>
      </w:r>
      <w:r w:rsidR="0079214A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body is specified in the decree calling the consultation.</w:t>
      </w:r>
    </w:p>
    <w:p w:rsidR="00A63DA3" w:rsidRPr="00640A33" w:rsidRDefault="00A63DA3" w:rsidP="007921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3. Voting by deposit shall take place by means of delivery in person in a sealed envelope to the public</w:t>
      </w:r>
      <w:r w:rsidR="0079214A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officials appointed for that purpose.</w:t>
      </w:r>
    </w:p>
    <w:p w:rsidR="00A63DA3" w:rsidRPr="00640A33" w:rsidRDefault="00A63DA3" w:rsidP="007921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lastRenderedPageBreak/>
        <w:t>4. An application to use early voting shall prevent voting from being exercised in person. To that end, the</w:t>
      </w:r>
      <w:r w:rsidR="0079214A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relevant measures shall be adopted for that to be recorded on the list of participants of the corresponding</w:t>
      </w:r>
      <w:r w:rsidR="0079214A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polling station committee.</w:t>
      </w:r>
    </w:p>
    <w:p w:rsidR="00A63DA3" w:rsidRPr="00640A33" w:rsidRDefault="00A63DA3" w:rsidP="00A63D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Section 26. Rules Applicable to the Various Methods of Voting</w:t>
      </w:r>
    </w:p>
    <w:p w:rsidR="00A63DA3" w:rsidRPr="00640A33" w:rsidRDefault="00A63DA3" w:rsidP="00A63D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1. Ordinary in-person voting shall be applicable to all non-referendum popular consultations.</w:t>
      </w:r>
    </w:p>
    <w:p w:rsidR="00A63DA3" w:rsidRPr="00640A33" w:rsidRDefault="00A63DA3" w:rsidP="007921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2. Early voting methods may be applied if they are justified by the nature or subject of the consultation, and if</w:t>
      </w:r>
      <w:r w:rsidR="0079214A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so stated by the decree calling the consultation.</w:t>
      </w:r>
    </w:p>
    <w:p w:rsidR="00A63DA3" w:rsidRPr="00640A33" w:rsidRDefault="00A63DA3" w:rsidP="007921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3. The specific rules for the organisation of the consultation shall establish the procedure, the conditions</w:t>
      </w:r>
      <w:r w:rsidR="0079214A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and the requirements applicable to the various methods of voting.</w:t>
      </w:r>
    </w:p>
    <w:p w:rsidR="00A63DA3" w:rsidRPr="00640A33" w:rsidRDefault="00A63DA3" w:rsidP="00A63D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4. All methods of voting shall guarantee the following:</w:t>
      </w:r>
    </w:p>
    <w:p w:rsidR="00A63DA3" w:rsidRPr="00640A33" w:rsidRDefault="00A63DA3" w:rsidP="00A63D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a) The identification of the participants, verifying that they are recorded on the relevant list.</w:t>
      </w:r>
    </w:p>
    <w:p w:rsidR="00A63DA3" w:rsidRPr="00640A33" w:rsidRDefault="00A63DA3" w:rsidP="00A63D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b) The secrecy of the ballot.</w:t>
      </w:r>
    </w:p>
    <w:p w:rsidR="00A63DA3" w:rsidRPr="00640A33" w:rsidRDefault="00A63DA3" w:rsidP="00A63D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c) The ability of the person to cast his/her vote independently.</w:t>
      </w:r>
    </w:p>
    <w:p w:rsidR="00A63DA3" w:rsidRPr="00640A33" w:rsidRDefault="00A63DA3" w:rsidP="00A63D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d) The recording of the persons who have taken part.</w:t>
      </w:r>
    </w:p>
    <w:p w:rsidR="00A63DA3" w:rsidRPr="00640A33" w:rsidRDefault="00A63DA3" w:rsidP="007921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e) The integrity of the envelopes containing the votes, by means of an adequate system of safekeeping, until</w:t>
      </w:r>
      <w:r w:rsidR="0079214A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the time of the count.</w:t>
      </w:r>
    </w:p>
    <w:p w:rsidR="00A63DA3" w:rsidRPr="00640A33" w:rsidRDefault="00A63DA3" w:rsidP="007921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5. The Supervisory Committee shall determine the criteria for keeping the envelopes, and the documentation</w:t>
      </w:r>
      <w:r w:rsidR="0079214A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submitted by post or depositing. It shall also determine the requirements for the accreditation of the public</w:t>
      </w:r>
      <w:r w:rsidR="0079214A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officials who are to exercise functions relating to voting by post or by deposit.</w:t>
      </w:r>
    </w:p>
    <w:p w:rsidR="00A63DA3" w:rsidRPr="00640A33" w:rsidRDefault="00A63DA3" w:rsidP="00A63D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Section 27. Vote Count</w:t>
      </w:r>
    </w:p>
    <w:p w:rsidR="00A63DA3" w:rsidRPr="00640A33" w:rsidRDefault="00A63DA3" w:rsidP="007921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1. The polling station committees shall conduct the count of the votes submitted and determine the result</w:t>
      </w:r>
      <w:r w:rsidR="0079214A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obtained in relation to the question, questions or proposals that are the subject of the consultation.</w:t>
      </w:r>
    </w:p>
    <w:p w:rsidR="00A63DA3" w:rsidRPr="00640A33" w:rsidRDefault="00A63DA3" w:rsidP="00A63D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2. The Supervisory Committee shall count the votes submitted by post or by deposit.</w:t>
      </w:r>
    </w:p>
    <w:p w:rsidR="00A63DA3" w:rsidRPr="00640A33" w:rsidRDefault="00A63DA3" w:rsidP="007921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3. The count shall be a public event. The results of the count shall be delivered to the representatives of the</w:t>
      </w:r>
      <w:r w:rsidR="0079214A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organisations permitted to take part in the consultation process, if they request it.</w:t>
      </w:r>
    </w:p>
    <w:p w:rsidR="00A63DA3" w:rsidRPr="00640A33" w:rsidRDefault="00A63DA3" w:rsidP="007921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4. Any ballot papers not complying with the model established by the decree calling for the consultation or that</w:t>
      </w:r>
      <w:r w:rsidR="0079214A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have been tampered with in any way that could cause an error on the opinion expressed or influence it shall be</w:t>
      </w:r>
      <w:r w:rsidR="0079214A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considered spoiled.</w:t>
      </w:r>
    </w:p>
    <w:p w:rsidR="00A63DA3" w:rsidRPr="00640A33" w:rsidRDefault="00A63DA3" w:rsidP="00A63D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Section 28. Use of Electronic Media</w:t>
      </w:r>
    </w:p>
    <w:p w:rsidR="00A63DA3" w:rsidRPr="00640A33" w:rsidRDefault="00A63DA3" w:rsidP="007921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1. It shall be possible to take part in non-referendum popular consultations, provided that the following are</w:t>
      </w:r>
      <w:r w:rsidR="0079214A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guaranteed:</w:t>
      </w:r>
    </w:p>
    <w:p w:rsidR="00A63DA3" w:rsidRPr="00640A33" w:rsidRDefault="00A63DA3" w:rsidP="00A63D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a) Certainty of the identification of the participant.</w:t>
      </w:r>
    </w:p>
    <w:p w:rsidR="00A63DA3" w:rsidRPr="00640A33" w:rsidRDefault="00A63DA3" w:rsidP="00A63D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b) The inability of single persons to take part twice or multiple times.</w:t>
      </w:r>
    </w:p>
    <w:p w:rsidR="00A63DA3" w:rsidRPr="00640A33" w:rsidRDefault="00A63DA3" w:rsidP="007921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c) The secrecy of the ballot, so that it is impossible to establish any link between the opinion expressed and</w:t>
      </w:r>
      <w:r w:rsidR="0079214A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the person who expressed it.</w:t>
      </w:r>
    </w:p>
    <w:p w:rsidR="00A63DA3" w:rsidRPr="00640A33" w:rsidRDefault="00A63DA3" w:rsidP="007921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d) The security of the electronic vote, to prevent tampering with the number of participants or the votes</w:t>
      </w:r>
      <w:r w:rsidR="0079214A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submitted.</w:t>
      </w:r>
    </w:p>
    <w:p w:rsidR="00A63DA3" w:rsidRPr="00640A33" w:rsidRDefault="00A63DA3" w:rsidP="007921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e) Sufficient transparency for interested parties to be able to conduct independent and informed observation</w:t>
      </w:r>
      <w:r w:rsidR="0079214A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and supervision.</w:t>
      </w:r>
    </w:p>
    <w:p w:rsidR="00A63DA3" w:rsidRPr="00640A33" w:rsidRDefault="00A63DA3" w:rsidP="00A63D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2. Electronic voting can be in person or remote.</w:t>
      </w:r>
    </w:p>
    <w:p w:rsidR="00A63DA3" w:rsidRPr="00640A33" w:rsidRDefault="00A63DA3" w:rsidP="007921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3. Electronic media, in addition to being used for taking part in consultations, may also be used for the</w:t>
      </w:r>
      <w:r w:rsidR="0079214A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collection of citizens in the case of a citizen initiative, provided that certainty of the identification of the</w:t>
      </w:r>
      <w:r w:rsidR="0079214A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signatories is guaranteed.</w:t>
      </w:r>
    </w:p>
    <w:p w:rsidR="00A63DA3" w:rsidRPr="00640A33" w:rsidRDefault="00A63DA3" w:rsidP="007921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4. The Catalan Executive shall, by means of secondary legislation, regulate the system for electronic</w:t>
      </w:r>
      <w:r w:rsidR="0079214A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participation, pursuant to this section. These regulations shall include the establishment of a shared</w:t>
      </w:r>
      <w:r w:rsidR="0079214A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technological platform for standardised local implementation.</w:t>
      </w:r>
    </w:p>
    <w:p w:rsidR="00A63DA3" w:rsidRPr="00640A33" w:rsidRDefault="00A63DA3" w:rsidP="00A63D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Section 29. Special Rules for Sectoral Consultations</w:t>
      </w:r>
    </w:p>
    <w:p w:rsidR="00A63DA3" w:rsidRPr="00640A33" w:rsidRDefault="00A63DA3" w:rsidP="00A63D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In any event, the decree calling the consultation shall determine:</w:t>
      </w:r>
    </w:p>
    <w:p w:rsidR="00A63DA3" w:rsidRPr="00640A33" w:rsidRDefault="00A63DA3" w:rsidP="007921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a) The group or groups that may take part in the consultation, always respecting the principle of equality and</w:t>
      </w:r>
      <w:r w:rsidR="0079214A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non-discrimination.</w:t>
      </w:r>
    </w:p>
    <w:p w:rsidR="00A63DA3" w:rsidRPr="00640A33" w:rsidRDefault="00A63DA3" w:rsidP="00A63D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b) The methods of voting, which shall be exclusively electronic in this case.</w:t>
      </w:r>
    </w:p>
    <w:p w:rsidR="00A63DA3" w:rsidRPr="00640A33" w:rsidRDefault="00A63DA3" w:rsidP="007921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c) The specific criteria for conducting campaigning and public debate, without application of the provisions of</w:t>
      </w:r>
      <w:r w:rsidR="0079214A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section 22.2 being mandatory in this case.</w:t>
      </w:r>
    </w:p>
    <w:p w:rsidR="00A63DA3" w:rsidRPr="00640A33" w:rsidRDefault="00A63DA3" w:rsidP="007921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Chapter III. Special Rules for Non-Referendum Popular Consultations on Citizen</w:t>
      </w:r>
      <w:r w:rsidR="0079214A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Initiative</w:t>
      </w:r>
    </w:p>
    <w:p w:rsidR="00A63DA3" w:rsidRPr="00640A33" w:rsidRDefault="00A63DA3" w:rsidP="00A63D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Section 30. Sponsorship of the Consultation on Citizen Initiative</w:t>
      </w:r>
    </w:p>
    <w:p w:rsidR="00A63DA3" w:rsidRPr="00640A33" w:rsidRDefault="00A63DA3" w:rsidP="007921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The call for a non-referendum popular consultation can be sponsored by natural or legal persons, pursuant to</w:t>
      </w:r>
      <w:r w:rsidR="0079214A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the requirements of this Act.</w:t>
      </w:r>
    </w:p>
    <w:p w:rsidR="00A63DA3" w:rsidRPr="00640A33" w:rsidRDefault="00A63DA3" w:rsidP="00A63D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Section 31. Sponsoring Committee</w:t>
      </w:r>
    </w:p>
    <w:p w:rsidR="00A63DA3" w:rsidRPr="00640A33" w:rsidRDefault="00A63DA3" w:rsidP="007921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lastRenderedPageBreak/>
        <w:t>1. The sponsoring committee of the initiative can comprise one or more not-for-profit entities with legal</w:t>
      </w:r>
      <w:r w:rsidR="0079214A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personality, or a minimum of three natural persons who meet the established requirements for participation in</w:t>
      </w:r>
      <w:r w:rsidR="0079214A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consultations.</w:t>
      </w:r>
    </w:p>
    <w:p w:rsidR="00A63DA3" w:rsidRPr="00640A33" w:rsidRDefault="00A63DA3" w:rsidP="00A63D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2. The following shall not form part of the sponsoring committee under any circumstances:</w:t>
      </w:r>
    </w:p>
    <w:p w:rsidR="00A63DA3" w:rsidRPr="00640A33" w:rsidRDefault="00A63DA3" w:rsidP="00A63D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a) Members of the Catalan Parliament.</w:t>
      </w:r>
    </w:p>
    <w:p w:rsidR="00A63DA3" w:rsidRPr="00640A33" w:rsidRDefault="00A63DA3" w:rsidP="00A63D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b) Elected members of municipal councils.</w:t>
      </w:r>
    </w:p>
    <w:p w:rsidR="00A63DA3" w:rsidRPr="00640A33" w:rsidRDefault="00A63DA3" w:rsidP="00A63D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c) Members of the upper or lower houses of the Spanish Parliament.</w:t>
      </w:r>
    </w:p>
    <w:p w:rsidR="00A63DA3" w:rsidRPr="00640A33" w:rsidRDefault="00A63DA3" w:rsidP="00A63D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d) Members of the European Parliament.</w:t>
      </w:r>
    </w:p>
    <w:p w:rsidR="00A63DA3" w:rsidRPr="00640A33" w:rsidRDefault="00A63DA3" w:rsidP="00A63D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e) Any person meeting any of the reasons laid down in current legislation for the ineligibility or</w:t>
      </w:r>
      <w:r w:rsidR="0079214A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</w:p>
    <w:p w:rsidR="00A63DA3" w:rsidRPr="00640A33" w:rsidRDefault="00A63DA3" w:rsidP="00A63D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incompatibility of elected officials or senior officials of the Catalan institutions.</w:t>
      </w:r>
    </w:p>
    <w:p w:rsidR="00A63DA3" w:rsidRPr="00640A33" w:rsidRDefault="00A63DA3" w:rsidP="00A63D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f) Members of the Catalan Executive.</w:t>
      </w:r>
    </w:p>
    <w:p w:rsidR="00A63DA3" w:rsidRPr="00640A33" w:rsidRDefault="00A63DA3" w:rsidP="00A63D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Section 32. Initiative</w:t>
      </w:r>
    </w:p>
    <w:p w:rsidR="00A63DA3" w:rsidRPr="00640A33" w:rsidRDefault="00A63DA3" w:rsidP="007921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1. The application for initiative shall be submitted to the President of the Catalan Government or the president</w:t>
      </w:r>
      <w:r w:rsidR="0079214A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of the local entity, depending on its scope.</w:t>
      </w:r>
    </w:p>
    <w:p w:rsidR="00A63DA3" w:rsidRPr="00640A33" w:rsidRDefault="00A63DA3" w:rsidP="00A63D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2. The application for initiative shall be accompanied by the following documents:</w:t>
      </w:r>
    </w:p>
    <w:p w:rsidR="00A63DA3" w:rsidRPr="00640A33" w:rsidRDefault="00A63DA3" w:rsidP="00A63D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a) The proposed text to undergo consultation.</w:t>
      </w:r>
    </w:p>
    <w:p w:rsidR="00A63DA3" w:rsidRPr="00640A33" w:rsidRDefault="00A63DA3" w:rsidP="007921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b) Pursuant to section 5, the persons called on to take part in the consultation, which shall be confined to the</w:t>
      </w:r>
      <w:r w:rsidR="00464818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territorial or sectoral scope of the consultation.</w:t>
      </w:r>
    </w:p>
    <w:p w:rsidR="00A63DA3" w:rsidRPr="00640A33" w:rsidRDefault="00A63DA3" w:rsidP="007921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c) The draft template for the signature-collection sheet, which shall include the full text of the consultation and</w:t>
      </w:r>
      <w:r w:rsidR="0079214A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space for the signatory to record his/her name, surnames, municipality of residence, and national identification</w:t>
      </w:r>
      <w:r w:rsidR="0079214A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card number or foreigner identification card number.</w:t>
      </w:r>
    </w:p>
    <w:p w:rsidR="00A63DA3" w:rsidRPr="00640A33" w:rsidRDefault="00A63DA3" w:rsidP="007921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d) A report explaining the reasons why, in the opinion of the sponsors, the initiative to call a non-referendum</w:t>
      </w:r>
      <w:r w:rsidR="0079214A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popular consultation is advisable.</w:t>
      </w:r>
    </w:p>
    <w:p w:rsidR="00A63DA3" w:rsidRPr="00640A33" w:rsidRDefault="00A63DA3" w:rsidP="00A63D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e) A list of the component members of the sponsoring committee and their personal details.</w:t>
      </w:r>
    </w:p>
    <w:p w:rsidR="00A63DA3" w:rsidRPr="00640A33" w:rsidRDefault="00A63DA3" w:rsidP="007921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f) If the initiative is being sponsored by legal persons, agreement in writing from the competent body to its</w:t>
      </w:r>
      <w:r w:rsidR="0079214A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submission.</w:t>
      </w:r>
    </w:p>
    <w:p w:rsidR="00A63DA3" w:rsidRPr="00640A33" w:rsidRDefault="00A63DA3" w:rsidP="007921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3. Within a period of three months, the competent body shall inform the sponsoring committee which has</w:t>
      </w:r>
      <w:r w:rsidR="0079214A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signed the initiative that it has been accepted for processing and the signature-collection sheet has been signed,</w:t>
      </w:r>
      <w:r w:rsidR="0079214A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or that the procedure has been rejected. In the event that the procedure is rejected, reasons shall be given for the</w:t>
      </w:r>
      <w:r w:rsidR="0079214A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decision and an appeal against the decision to the Supervisory Committee shall be possible.</w:t>
      </w:r>
    </w:p>
    <w:p w:rsidR="00A63DA3" w:rsidRPr="00640A33" w:rsidRDefault="00A63DA3" w:rsidP="00A63D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4. The following are reasons why the application for initiative may be inadmissible:</w:t>
      </w:r>
    </w:p>
    <w:p w:rsidR="00A63DA3" w:rsidRPr="00640A33" w:rsidRDefault="00A63DA3" w:rsidP="00A63D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a) The consultation is not in accordance with this Act.</w:t>
      </w:r>
    </w:p>
    <w:p w:rsidR="00A63DA3" w:rsidRPr="00640A33" w:rsidRDefault="00A63DA3" w:rsidP="007921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b) The documentation submitted by the sponsors of the initiative does not meet one of the requirements laid</w:t>
      </w:r>
      <w:r w:rsidR="0079214A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down in subsection 2.</w:t>
      </w:r>
    </w:p>
    <w:p w:rsidR="00A63DA3" w:rsidRPr="00640A33" w:rsidRDefault="00A63DA3" w:rsidP="007921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c) It replicates another non-referendum popular consultation initiative with the same or substantially</w:t>
      </w:r>
      <w:r w:rsidR="0079214A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equivalent content, submitted within the periods mentioned in section 39.1.</w:t>
      </w:r>
    </w:p>
    <w:p w:rsidR="00A63DA3" w:rsidRPr="00640A33" w:rsidRDefault="00A63DA3" w:rsidP="00A63D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d) It was submitted within the periods mentioned in section 39.2.</w:t>
      </w:r>
    </w:p>
    <w:p w:rsidR="00A63DA3" w:rsidRPr="00640A33" w:rsidRDefault="00A63DA3" w:rsidP="00A63D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e) Those called on to take part do not correspond to the territorial or sectoral scope of the consultation.</w:t>
      </w:r>
    </w:p>
    <w:p w:rsidR="00A63DA3" w:rsidRPr="00640A33" w:rsidRDefault="00A63DA3" w:rsidP="00A63D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Section 33. Scope of the Initiative</w:t>
      </w:r>
    </w:p>
    <w:p w:rsidR="00A63DA3" w:rsidRPr="00640A33" w:rsidRDefault="00A63DA3" w:rsidP="007921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The scope of citizen initiatives may be the whole of Catalonia or a local territory, depending on the body</w:t>
      </w:r>
      <w:r w:rsidR="0079214A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competent to consider them.</w:t>
      </w:r>
    </w:p>
    <w:p w:rsidR="00A63DA3" w:rsidRPr="00640A33" w:rsidRDefault="00A63DA3" w:rsidP="00A63D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Section 34. Signatories of the Initiative</w:t>
      </w:r>
    </w:p>
    <w:p w:rsidR="00A63DA3" w:rsidRPr="00640A33" w:rsidRDefault="00A63DA3" w:rsidP="00A63D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Those persons proposed to be called on to take part may be signatories to the initiative.</w:t>
      </w:r>
    </w:p>
    <w:p w:rsidR="00A63DA3" w:rsidRPr="00640A33" w:rsidRDefault="00A63DA3" w:rsidP="00A63D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Section 35. Supporting Signatures</w:t>
      </w:r>
    </w:p>
    <w:p w:rsidR="00A63DA3" w:rsidRPr="00640A33" w:rsidRDefault="00A63DA3" w:rsidP="007921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1. To demand a non-referendum popular consultation with the whole of Catalonia as its scope, 75,000 valid</w:t>
      </w:r>
      <w:r w:rsidR="0079214A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signatures from the persons called on to take part shall be required.</w:t>
      </w:r>
    </w:p>
    <w:p w:rsidR="00A63DA3" w:rsidRPr="00640A33" w:rsidRDefault="00A63DA3" w:rsidP="007921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2. To demand a non-referendum popular consultation that is local in scope, the number of valid signatures laid</w:t>
      </w:r>
      <w:r w:rsidR="0079214A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down in the legislation of the local entity itself shall be required, which shall not, under any circumstances, be</w:t>
      </w:r>
      <w:r w:rsidR="0079214A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greater than the figure laid down in this Act and shall be as follows, unless otherwise specified:</w:t>
      </w:r>
    </w:p>
    <w:p w:rsidR="00A63DA3" w:rsidRPr="00640A33" w:rsidRDefault="00A63DA3" w:rsidP="00A63D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a) In municipalities with up to 1,000 inhabitants, 15% of the persons called on to take part.</w:t>
      </w:r>
    </w:p>
    <w:p w:rsidR="00A63DA3" w:rsidRPr="00640A33" w:rsidRDefault="00A63DA3" w:rsidP="007921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b) In municipalities with 1,001 to 20,000 inhabitants, 10% of the persons called on to take part, with a</w:t>
      </w:r>
      <w:r w:rsidR="0079214A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minimum of 150 signatures.</w:t>
      </w:r>
    </w:p>
    <w:p w:rsidR="00A63DA3" w:rsidRPr="00640A33" w:rsidRDefault="00A63DA3" w:rsidP="007921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c) In municipalities with 20,001 to 100,000 inhabitants, 5% of the persons called on to take part, with a</w:t>
      </w:r>
      <w:r w:rsidR="0079214A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minimum of 2,000 signatures.</w:t>
      </w:r>
    </w:p>
    <w:p w:rsidR="00A63DA3" w:rsidRPr="00640A33" w:rsidRDefault="00A63DA3" w:rsidP="007921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d) In municipalities with over 100,000 inhabitants, 2% of the persons called on to take part, with a minimum</w:t>
      </w:r>
      <w:r w:rsidR="0079214A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of 5,000 signatures.</w:t>
      </w:r>
    </w:p>
    <w:p w:rsidR="00A63DA3" w:rsidRPr="00640A33" w:rsidRDefault="00A63DA3" w:rsidP="007921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3. If the initiative relates to a territorial scope larger than one municipality, such as a county or province, or</w:t>
      </w:r>
      <w:r w:rsidR="0079214A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smaller, such as a decentralised municipal entity, neighbourhood or district, shall apply the percentages set out in</w:t>
      </w:r>
      <w:r w:rsidR="0079214A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subsection 2 as a minimum, which shall be based on the specific population of the affected area.</w:t>
      </w:r>
    </w:p>
    <w:p w:rsidR="00A63DA3" w:rsidRPr="00640A33" w:rsidRDefault="00A63DA3" w:rsidP="00A63D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lastRenderedPageBreak/>
        <w:t>Section 36. Collection of Signatures</w:t>
      </w:r>
    </w:p>
    <w:p w:rsidR="00A63DA3" w:rsidRPr="00640A33" w:rsidRDefault="00A63DA3" w:rsidP="007921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1. Signatures shall be collected on sheets that match the template approved by the body calling the</w:t>
      </w:r>
      <w:r w:rsidR="0079214A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consultation.</w:t>
      </w:r>
    </w:p>
    <w:p w:rsidR="008F6DFB" w:rsidRDefault="00A63DA3" w:rsidP="008F6D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2. Every signature-collection sheet shall bear, clearly and comprehensibly, a clause explaining why the</w:t>
      </w:r>
      <w:r w:rsidR="008F6DFB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signatures are being collected, and shall meet the other requirements of data protection legislation.</w:t>
      </w:r>
      <w:r w:rsidR="008F6DFB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</w:p>
    <w:p w:rsidR="00A63DA3" w:rsidRPr="00640A33" w:rsidRDefault="00A63DA3" w:rsidP="009757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3. The details collected on the signature-collection sheets shall be confidential, may only be used for the</w:t>
      </w:r>
      <w:r w:rsidR="008F6DFB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purpose of supporting the application for a consultation for which they have been collected, and shall be</w:t>
      </w:r>
      <w:r w:rsidR="008F6DFB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destroyed once the appeals period has ended or, where applicable, once the appeals have been finally settled.</w:t>
      </w:r>
      <w:r w:rsidR="00975719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They may only be published with the express authorisation of the signatories.</w:t>
      </w:r>
    </w:p>
    <w:p w:rsidR="00A63DA3" w:rsidRPr="00640A33" w:rsidRDefault="00A63DA3" w:rsidP="008F6D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4. The signatures shall be authenticated in whichever way is determined by the regulations. In any event, the</w:t>
      </w:r>
      <w:r w:rsidR="008F6DFB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sponsoring committee may appoint special witnesses to authenticate the signatures, who shall be aged sixteen</w:t>
      </w:r>
      <w:r w:rsidR="008F6DFB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or over and shall swear or promise before the Supervisory Committee that the signatures attached to the</w:t>
      </w:r>
      <w:r w:rsidR="008F6DFB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initiative are authentic. The members of the sponsoring committee shall be responsible for the authenticity of</w:t>
      </w:r>
      <w:r w:rsidR="008F6DFB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the signatures, for their confidentiality and for the proper processing of the collected data.</w:t>
      </w:r>
    </w:p>
    <w:p w:rsidR="00A63DA3" w:rsidRPr="00640A33" w:rsidRDefault="00A63DA3" w:rsidP="008F6D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5. The period for the collection of signatures shall be ninety days, except in the event of non-referendum</w:t>
      </w:r>
      <w:r w:rsidR="008F6DFB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popular consultations that are local in scope, in which case it shall be sixty days. The periods shall be</w:t>
      </w:r>
      <w:r w:rsidR="008F6DFB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calculated starting from the date of notification of acceptance of the procedure.</w:t>
      </w:r>
    </w:p>
    <w:p w:rsidR="00A63DA3" w:rsidRPr="00640A33" w:rsidRDefault="00A63DA3" w:rsidP="00A63D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Section 37. Count and Validation of the Signatures</w:t>
      </w:r>
    </w:p>
    <w:p w:rsidR="00A63DA3" w:rsidRPr="00640A33" w:rsidRDefault="00A63DA3" w:rsidP="008F6D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1. Once the minimum number of signatures has been collected, the sheets shall be delivered to the Catalan</w:t>
      </w:r>
      <w:r w:rsidR="008F6DFB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Executive or to the relevant local entity for verification that the consultation has been recorded on the relevant</w:t>
      </w:r>
      <w:r w:rsidR="008F6DFB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register.</w:t>
      </w:r>
    </w:p>
    <w:p w:rsidR="00A63DA3" w:rsidRPr="00640A33" w:rsidRDefault="00A63DA3" w:rsidP="009757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2. Verification that the consultation has been recorded takes place with a certificate issued by the persons</w:t>
      </w:r>
      <w:r w:rsidR="00975719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responsible for the relevant registers, pursuant to the most up-to-date information available and within a period of</w:t>
      </w:r>
      <w:r w:rsidR="00975719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two months from the submission of the sheets of signatures.</w:t>
      </w:r>
    </w:p>
    <w:p w:rsidR="00A63DA3" w:rsidRPr="00640A33" w:rsidRDefault="00A63DA3" w:rsidP="00A63D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Section 38. Acceptance or Rejection of the Application to Call a Consultation</w:t>
      </w:r>
    </w:p>
    <w:p w:rsidR="00A63DA3" w:rsidRPr="00640A33" w:rsidRDefault="00A63DA3" w:rsidP="009757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1. If the validated signatures reach the minimum number set, the competent body shall call the consultation</w:t>
      </w:r>
      <w:r w:rsidR="00975719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demanded within the period laid down in section 10.4.</w:t>
      </w:r>
      <w:r w:rsidRPr="00640A33">
        <w:rPr>
          <w:rFonts w:ascii="Times New Roman" w:hAnsi="Times New Roman" w:cs="Times New Roman"/>
          <w:i/>
          <w:iCs/>
          <w:color w:val="231F20"/>
          <w:sz w:val="20"/>
          <w:szCs w:val="20"/>
          <w:lang w:val="en-GB"/>
        </w:rPr>
        <w:t>a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, starting from the resolution validating the signatures.</w:t>
      </w:r>
    </w:p>
    <w:p w:rsidR="00A63DA3" w:rsidRPr="00640A33" w:rsidRDefault="00A63DA3" w:rsidP="009757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2. Refusal to call the demanded consultation shall only occur by means of a resolution stating the grounds</w:t>
      </w:r>
      <w:r w:rsidR="00975719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thereof issued to the sponsoring committee, if the number of validated signatures does not meet the legally</w:t>
      </w:r>
      <w:r w:rsidR="00975719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required minimum required.</w:t>
      </w:r>
    </w:p>
    <w:p w:rsidR="00A63DA3" w:rsidRPr="00640A33" w:rsidRDefault="00A63DA3" w:rsidP="009757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3. It falls to the Catalan Executive or to the local entity entitled to call the consultation in each case to decide the</w:t>
      </w:r>
      <w:r w:rsidR="00975719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validity of the signatures or reject the demanded consultation.</w:t>
      </w:r>
    </w:p>
    <w:p w:rsidR="00A63DA3" w:rsidRPr="00640A33" w:rsidRDefault="00A63DA3" w:rsidP="009757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Section 39. Periods During which Non-Referendum Popular Consultations on Citizen Initiative</w:t>
      </w:r>
      <w:r w:rsidR="00975719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May Not Be Sponsored or Held</w:t>
      </w:r>
    </w:p>
    <w:p w:rsidR="00A63DA3" w:rsidRPr="00640A33" w:rsidRDefault="00A63DA3" w:rsidP="009757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1. Once the procedures for sponsoring a non-referendum popular consultation have started, no other</w:t>
      </w:r>
      <w:r w:rsidR="00975719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consultations with the same or substantially equivalent content shall be promoted until two years have passed</w:t>
      </w:r>
      <w:r w:rsidR="00975719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since:</w:t>
      </w:r>
    </w:p>
    <w:p w:rsidR="00A63DA3" w:rsidRPr="00640A33" w:rsidRDefault="00A63DA3" w:rsidP="00A63D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a) The consultation was held.</w:t>
      </w:r>
    </w:p>
    <w:p w:rsidR="00A63DA3" w:rsidRPr="00640A33" w:rsidRDefault="00A63DA3" w:rsidP="009757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b) The conclusion of the process of validation and counting of signatures in the event of the application to call</w:t>
      </w:r>
      <w:r w:rsidR="00975719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a consultation being rejected.</w:t>
      </w:r>
    </w:p>
    <w:p w:rsidR="00A63DA3" w:rsidRPr="00640A33" w:rsidRDefault="00A63DA3" w:rsidP="00A63D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c) The conclusion of the period for collection of signatures or the time that the application failed.</w:t>
      </w:r>
    </w:p>
    <w:p w:rsidR="00A63DA3" w:rsidRPr="00640A33" w:rsidRDefault="00A63DA3" w:rsidP="009757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2. No local non-referendum popular consultation on citizen initiative can be sponsored or held in the six months</w:t>
      </w:r>
      <w:r w:rsidR="00975719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prior to the local elections, or in the period between the elections and the constitution of the local entity.</w:t>
      </w:r>
    </w:p>
    <w:p w:rsidR="00A63DA3" w:rsidRPr="00640A33" w:rsidRDefault="00A63DA3" w:rsidP="009757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3. No non-referendum popular consultation on citizen initiative can be sponsored or held throughout Catalonia</w:t>
      </w:r>
      <w:r w:rsidR="00975719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starting from the time of the dissolution of the Catalan Parliament and the calling of elections until one hundred</w:t>
      </w:r>
      <w:r w:rsidR="00975719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days after the President of the Catalan Government has taken office.</w:t>
      </w:r>
    </w:p>
    <w:p w:rsidR="00A63DA3" w:rsidRPr="00640A33" w:rsidRDefault="00A63DA3" w:rsidP="009757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4. In the case of any proposed non-referendum popular consultations that are being processed at the time</w:t>
      </w:r>
      <w:r w:rsidR="00975719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when the entity calling the consultation is dissolved, all subsequent procedures shall be suspended until the</w:t>
      </w:r>
      <w:r w:rsidR="00975719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investiture of the President of the Catalan Government or the constitution of the local entity.</w:t>
      </w:r>
    </w:p>
    <w:p w:rsidR="00A63DA3" w:rsidRPr="00640A33" w:rsidRDefault="00A63DA3" w:rsidP="00A63D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Title III. Citizen Participation Processes</w:t>
      </w:r>
    </w:p>
    <w:p w:rsidR="00A63DA3" w:rsidRPr="00640A33" w:rsidRDefault="00A63DA3" w:rsidP="00A63D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Chapter I. General Provisions</w:t>
      </w:r>
    </w:p>
    <w:p w:rsidR="00A63DA3" w:rsidRPr="00640A33" w:rsidRDefault="00A63DA3" w:rsidP="00A63D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Section 40. Definition</w:t>
      </w:r>
    </w:p>
    <w:p w:rsidR="00A63DA3" w:rsidRPr="00640A33" w:rsidRDefault="00A63DA3" w:rsidP="009757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1. Citizen participation processes are institutionalised actions intended to facilitate and foster the involvement</w:t>
      </w:r>
      <w:r w:rsidR="00975719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of the citizens in guiding or setting out public policies.</w:t>
      </w:r>
    </w:p>
    <w:p w:rsidR="00A63DA3" w:rsidRPr="00640A33" w:rsidRDefault="00A63DA3" w:rsidP="009757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2. The purpose of citizen participation processes is to ensure debate and deliberation amongst the citizens</w:t>
      </w:r>
      <w:r w:rsidR="00975719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and the public authorities, in order to compile the opinions of citizens regarding a specific public action at</w:t>
      </w:r>
      <w:r w:rsidR="00975719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the proposal, decision, implementation and evaluation stages.</w:t>
      </w:r>
    </w:p>
    <w:p w:rsidR="00A63DA3" w:rsidRPr="00640A33" w:rsidRDefault="00A63DA3" w:rsidP="009757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lastRenderedPageBreak/>
        <w:t>3. Participation processes may consist of the types established in this title and others that are analogous or</w:t>
      </w:r>
      <w:r w:rsidR="00975719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extant, or that may be created, and shall always respect the principles set out in section 2.</w:t>
      </w:r>
    </w:p>
    <w:p w:rsidR="00A63DA3" w:rsidRPr="00640A33" w:rsidRDefault="00A63DA3" w:rsidP="00A63D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Section 41. Applicable Legal and Natural Persons</w:t>
      </w:r>
    </w:p>
    <w:p w:rsidR="00A63DA3" w:rsidRPr="00640A33" w:rsidRDefault="00A63DA3" w:rsidP="009757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1. Persons aged sixteen or over may take part in citizen participation processes. Nevertheless, the minimum age</w:t>
      </w:r>
      <w:r w:rsidR="00975719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of the participants may be reduced if the nature or subject of the process requires it or makes it advisable.</w:t>
      </w:r>
    </w:p>
    <w:p w:rsidR="00A63DA3" w:rsidRPr="00640A33" w:rsidRDefault="00A63DA3" w:rsidP="009757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2. Citizen participation processes may be open to the entire population or, because of their subject or territorial</w:t>
      </w:r>
      <w:r w:rsidR="00975719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scope, aimed at one group or several groups.</w:t>
      </w:r>
    </w:p>
    <w:p w:rsidR="00A63DA3" w:rsidRPr="00640A33" w:rsidRDefault="00A63DA3" w:rsidP="009757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3. Calls for a process aimed at specific groups shall specifically determine which group or groups are being</w:t>
      </w:r>
      <w:r w:rsidR="00975719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called on to take part.</w:t>
      </w:r>
    </w:p>
    <w:p w:rsidR="00A63DA3" w:rsidRPr="00640A33" w:rsidRDefault="00A63DA3" w:rsidP="009757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4. In the case of participation processes aimed at specific groups, particular care shall be taken to apply the</w:t>
      </w:r>
      <w:r w:rsidR="00975719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principles of equality and non-discrimination, both in the selection of groups called on depending on the</w:t>
      </w:r>
      <w:r w:rsidR="00975719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subject of the process and within the groups themselves.</w:t>
      </w:r>
    </w:p>
    <w:p w:rsidR="00A63DA3" w:rsidRPr="00640A33" w:rsidRDefault="00A63DA3" w:rsidP="009757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5. Entities, organisations and legal persons in general may also take part in citizen participation processes, with</w:t>
      </w:r>
      <w:r w:rsidR="00975719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the exception of those reserved for natural persons because of their nature.</w:t>
      </w:r>
    </w:p>
    <w:p w:rsidR="00A63DA3" w:rsidRPr="00640A33" w:rsidRDefault="00A63DA3" w:rsidP="00A63D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Section 42. Applicable Subjects</w:t>
      </w:r>
    </w:p>
    <w:p w:rsidR="00A63DA3" w:rsidRPr="00640A33" w:rsidRDefault="00A63DA3" w:rsidP="009757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1. In general terms, citizen participation processes can be called in relation to any proposal, action or decision</w:t>
      </w:r>
      <w:r w:rsidR="00975719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in the implementation of which it might be relevant to debate or know the opinion of the citizens, by means of</w:t>
      </w:r>
      <w:r w:rsidR="00975719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collaboration and interaction between the citizens and the public authorities.</w:t>
      </w:r>
    </w:p>
    <w:p w:rsidR="00A63DA3" w:rsidRPr="00640A33" w:rsidRDefault="00A63DA3" w:rsidP="009757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2. In addition to what is laid down in subsection 1, citizen participation processes may also be on the subject of</w:t>
      </w:r>
      <w:r w:rsidR="00975719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public policies and, where applicable, may propose measures to alter public action in relation to the policies</w:t>
      </w:r>
      <w:r w:rsidR="00975719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that are the subject of evaluation.</w:t>
      </w:r>
    </w:p>
    <w:p w:rsidR="00A63DA3" w:rsidRPr="00640A33" w:rsidRDefault="00A63DA3" w:rsidP="00A63D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Chapter II Initiative and Content of Citizen Participation Processes</w:t>
      </w:r>
    </w:p>
    <w:p w:rsidR="00A63DA3" w:rsidRPr="00640A33" w:rsidRDefault="00A63DA3" w:rsidP="00A63D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Section 43. Institutional Initiative</w:t>
      </w:r>
    </w:p>
    <w:p w:rsidR="00A63DA3" w:rsidRPr="00640A33" w:rsidRDefault="00A63DA3" w:rsidP="009757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1. Citizen participation processes are on institutional initiative when sponsored by the Administration of the</w:t>
      </w:r>
      <w:r w:rsidR="00975719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Catalan Government and local entities, within the scope of their competences.</w:t>
      </w:r>
    </w:p>
    <w:p w:rsidR="00A63DA3" w:rsidRPr="00640A33" w:rsidRDefault="00A63DA3" w:rsidP="009757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2. In addition to the administration of the Catalan Government and local entities, other institutions and public</w:t>
      </w:r>
      <w:r w:rsidR="00975719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bodies have the right to call citizen participation processes relating to the groups of citizens over which they</w:t>
      </w:r>
      <w:r w:rsidR="00975719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exercise competences, or for which they perform functions or provide services.</w:t>
      </w:r>
    </w:p>
    <w:p w:rsidR="00A63DA3" w:rsidRPr="00640A33" w:rsidRDefault="00A63DA3" w:rsidP="00A63D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Section 44. Citizen Initiative</w:t>
      </w:r>
    </w:p>
    <w:p w:rsidR="00A63DA3" w:rsidRPr="00640A33" w:rsidRDefault="00A63DA3" w:rsidP="009757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1. Citizen participation processes on citizen initiative can be requested from the Catalan Government and</w:t>
      </w:r>
      <w:r w:rsidR="00975719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local entities, within the scope of their competences.</w:t>
      </w:r>
    </w:p>
    <w:p w:rsidR="00975719" w:rsidRDefault="00A63DA3" w:rsidP="009757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2. In relation to the whole of Catalonia, a call for a process on citizen initiative shall be mandatory if</w:t>
      </w:r>
      <w:r w:rsidR="00975719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supported by a minimum of 20,000 persons aged sixteen or above entitled to take part in the process.</w:t>
      </w:r>
      <w:r w:rsidR="00975719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</w:p>
    <w:p w:rsidR="00A63DA3" w:rsidRPr="00640A33" w:rsidRDefault="00A63DA3" w:rsidP="009757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3. In relation to a local area, a call for a process on citizen initiative shall be mandatory if it meets the</w:t>
      </w:r>
      <w:r w:rsidR="00975719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following conditions:</w:t>
      </w:r>
    </w:p>
    <w:p w:rsidR="00A63DA3" w:rsidRPr="00640A33" w:rsidRDefault="00A63DA3" w:rsidP="00A63D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a) In municipalities with up to 1,000 inhabitants, 5% of the persons called on to take part.</w:t>
      </w:r>
    </w:p>
    <w:p w:rsidR="00A63DA3" w:rsidRPr="00640A33" w:rsidRDefault="00A63DA3" w:rsidP="009757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b) In municipalities with 1,001 to 20,000 inhabitants, 3% of the persons called on to take part, with a</w:t>
      </w:r>
      <w:r w:rsidR="00975719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minimum of 50 signatures.</w:t>
      </w:r>
    </w:p>
    <w:p w:rsidR="00A63DA3" w:rsidRPr="00640A33" w:rsidRDefault="00A63DA3" w:rsidP="009757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b) In municipalities with 20,001 to 100,000 inhabitants, 2% of the persons called on to take part, with a</w:t>
      </w:r>
      <w:r w:rsidR="00975719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minimum of 600 signatures.</w:t>
      </w:r>
    </w:p>
    <w:p w:rsidR="00A63DA3" w:rsidRPr="00640A33" w:rsidRDefault="00A63DA3" w:rsidP="009757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c) In municipalities with over 100,000 inhabitants, 1% of the persons called on to take part, with a minimum</w:t>
      </w:r>
      <w:r w:rsidR="00975719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of 2,000 signatures.</w:t>
      </w:r>
    </w:p>
    <w:p w:rsidR="00A63DA3" w:rsidRPr="00640A33" w:rsidRDefault="00A63DA3" w:rsidP="009757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4. In relation to a supramunicipal area with a scope smaller than one municipality, the percentages set out in</w:t>
      </w:r>
      <w:r w:rsidR="00975719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subsection 3 shall be applied, in accordance with the population of the territory under consideration.</w:t>
      </w:r>
    </w:p>
    <w:p w:rsidR="00A63DA3" w:rsidRPr="00640A33" w:rsidRDefault="00A63DA3" w:rsidP="009757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5. The percentages set out in this section may be lower, if that is what the legislation of the local entity itself</w:t>
      </w:r>
      <w:r w:rsidR="00975719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states.</w:t>
      </w:r>
    </w:p>
    <w:p w:rsidR="00A63DA3" w:rsidRPr="00640A33" w:rsidRDefault="00A63DA3" w:rsidP="00A63D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Section 45. Special Regulations on Citizen Initiative</w:t>
      </w:r>
    </w:p>
    <w:p w:rsidR="00A63DA3" w:rsidRPr="00640A33" w:rsidRDefault="00A63DA3" w:rsidP="009757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1. Citizen initiative shall be applicable to participation processes of a general nature aimed at the entire</w:t>
      </w:r>
      <w:r w:rsidR="00975719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population, such as opinion polls, public hearings, participatory forums and others. Nevertheless, in the</w:t>
      </w:r>
      <w:r w:rsidR="00975719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case of processes aimed at specific collectives, the public authorities may also recognise citizen initiative,</w:t>
      </w:r>
      <w:r w:rsidR="00975719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pursuant to the terms they lay down. In that event, the percentages shall be calculated on the basis of the</w:t>
      </w:r>
      <w:r w:rsidR="00975719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legal and natural persons at which the process is aimed.</w:t>
      </w:r>
    </w:p>
    <w:p w:rsidR="00A63DA3" w:rsidRPr="00640A33" w:rsidRDefault="00A63DA3" w:rsidP="009757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2. The internal regulations of public bodies or entities entrusted with administering basic public services, of</w:t>
      </w:r>
      <w:r w:rsidR="00975719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universities and public law corporations based on association shall provide for and regulate the right to</w:t>
      </w:r>
      <w:r w:rsidR="00975719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initiative of users or members to sponsor participation processes.</w:t>
      </w:r>
    </w:p>
    <w:p w:rsidR="00A63DA3" w:rsidRPr="00640A33" w:rsidRDefault="00A63DA3" w:rsidP="009757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3. In addition to the types mentioned in subsection 1, citizen initiative may be recognised for any other types</w:t>
      </w:r>
      <w:r w:rsidR="00975719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of participation that may be created, pursuant to section 40.3, if that is what their governing legislation lays</w:t>
      </w:r>
      <w:r w:rsidR="00975719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down.</w:t>
      </w:r>
    </w:p>
    <w:p w:rsidR="00A63DA3" w:rsidRPr="00640A33" w:rsidRDefault="00A63DA3" w:rsidP="00A63D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Section 46. Structure of Citizen Participation Processes</w:t>
      </w:r>
    </w:p>
    <w:p w:rsidR="00A63DA3" w:rsidRPr="00640A33" w:rsidRDefault="00A63DA3" w:rsidP="00A63D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lastRenderedPageBreak/>
        <w:t>1. Citizen participation processes shall include at least the following stages:</w:t>
      </w:r>
    </w:p>
    <w:p w:rsidR="00A63DA3" w:rsidRPr="00640A33" w:rsidRDefault="00A63DA3" w:rsidP="00A63D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a) Information for persons who can take part in it.</w:t>
      </w:r>
    </w:p>
    <w:p w:rsidR="00A63DA3" w:rsidRPr="00640A33" w:rsidRDefault="00A63DA3" w:rsidP="00A63D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b) Contribution of proposals.</w:t>
      </w:r>
    </w:p>
    <w:p w:rsidR="00A63DA3" w:rsidRPr="00640A33" w:rsidRDefault="00A63DA3" w:rsidP="00A63D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c) Deliberation and evaluation of proposals.</w:t>
      </w:r>
    </w:p>
    <w:p w:rsidR="00A63DA3" w:rsidRPr="00640A33" w:rsidRDefault="00A63DA3" w:rsidP="00A63D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d) Evaluation of and accountability for the process.</w:t>
      </w:r>
    </w:p>
    <w:p w:rsidR="00A63DA3" w:rsidRPr="00640A33" w:rsidRDefault="00A63DA3" w:rsidP="004648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2. In addition to the stages set out in subsection 1, citizen participation processes shall incorporate, if the</w:t>
      </w:r>
      <w:r w:rsidR="00464818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nature of the process permits it, a deliberation or debate stage, with the participation of persons and entities,</w:t>
      </w:r>
      <w:r w:rsidR="00464818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senior officials of the administration calling the process, and experts in its service or independent.</w:t>
      </w:r>
    </w:p>
    <w:p w:rsidR="00A63DA3" w:rsidRPr="00640A33" w:rsidRDefault="00A63DA3" w:rsidP="00A63D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Section 47. Information</w:t>
      </w:r>
    </w:p>
    <w:p w:rsidR="00A63DA3" w:rsidRPr="00640A33" w:rsidRDefault="00A63DA3" w:rsidP="00A63D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1. The call for a citizen participation process shall include all the necessary information relating to:</w:t>
      </w:r>
    </w:p>
    <w:p w:rsidR="00A63DA3" w:rsidRPr="00640A33" w:rsidRDefault="00A63DA3" w:rsidP="00A63D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a) The group or groups called on to take part.</w:t>
      </w:r>
    </w:p>
    <w:p w:rsidR="00A63DA3" w:rsidRPr="00640A33" w:rsidRDefault="00A63DA3" w:rsidP="00A63D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b) The subjects of the process, which shall clearly specify the public action to be subject to citizen</w:t>
      </w:r>
    </w:p>
    <w:p w:rsidR="00A63DA3" w:rsidRPr="00640A33" w:rsidRDefault="00A63DA3" w:rsidP="00A63D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consideration.</w:t>
      </w:r>
    </w:p>
    <w:p w:rsidR="00A63DA3" w:rsidRPr="00640A33" w:rsidRDefault="00A63DA3" w:rsidP="00A63D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c) The various alternatives being suggested by the institution calling the process, where applicable.</w:t>
      </w:r>
    </w:p>
    <w:p w:rsidR="00A63DA3" w:rsidRPr="00640A33" w:rsidRDefault="00A63DA3" w:rsidP="00A63D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d) The documentation and information necessary for forming an opinion regarding it.</w:t>
      </w:r>
    </w:p>
    <w:p w:rsidR="00A63DA3" w:rsidRPr="00640A33" w:rsidRDefault="00A63DA3" w:rsidP="004648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2. The call for a process and information mentioned in subsection 1 shall be disseminated in a clear and</w:t>
      </w:r>
      <w:r w:rsidR="00464818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easily intelligible way, and shall also be published on and accessible via the corresponding institutional</w:t>
      </w:r>
      <w:r w:rsidR="00464818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website.</w:t>
      </w:r>
    </w:p>
    <w:p w:rsidR="00A63DA3" w:rsidRPr="00640A33" w:rsidRDefault="00A63DA3" w:rsidP="00A63D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Section 48. Contribution of Proposals</w:t>
      </w:r>
    </w:p>
    <w:p w:rsidR="00A63DA3" w:rsidRPr="00640A33" w:rsidRDefault="00A63DA3" w:rsidP="004648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1. Calls for citizen participation processes shall establish a period in which persons entitled to take part may</w:t>
      </w:r>
      <w:r w:rsidR="00464818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make their contributions and proposals.</w:t>
      </w:r>
    </w:p>
    <w:p w:rsidR="00A63DA3" w:rsidRPr="00640A33" w:rsidRDefault="00A63DA3" w:rsidP="00A63D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2. The period mentioned in subsection 1 shall not, under any circumstances, be shorter than thirty days.</w:t>
      </w:r>
    </w:p>
    <w:p w:rsidR="00A63DA3" w:rsidRPr="00640A33" w:rsidRDefault="00A63DA3" w:rsidP="004648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3. Contributions and proposals may be submitted by any of the legally established means and via electronic</w:t>
      </w:r>
      <w:r w:rsidR="00464818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media, with the sole requirement that the person be identified, without prejudice to verification by the</w:t>
      </w:r>
      <w:r w:rsidR="00464818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administration of the account via which he/she is taking part.</w:t>
      </w:r>
    </w:p>
    <w:p w:rsidR="00A63DA3" w:rsidRPr="00640A33" w:rsidRDefault="00A63DA3" w:rsidP="00A63D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Section 49. Evaluation of Proposals</w:t>
      </w:r>
    </w:p>
    <w:p w:rsidR="00A63DA3" w:rsidRPr="00640A33" w:rsidRDefault="00A63DA3" w:rsidP="004648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1. The administration that called the citizen participation process shall consider and evaluate all the</w:t>
      </w:r>
      <w:r w:rsidR="00464818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contributions and proposals made.</w:t>
      </w:r>
    </w:p>
    <w:p w:rsidR="00A63DA3" w:rsidRPr="00640A33" w:rsidRDefault="00A63DA3" w:rsidP="004648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2. During the evaluation stage, it shall be determined which contributions and proposals are being</w:t>
      </w:r>
      <w:r w:rsidR="00464818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considered and what action the administration will take to put that into practice.</w:t>
      </w:r>
    </w:p>
    <w:p w:rsidR="00A63DA3" w:rsidRPr="00640A33" w:rsidRDefault="00A63DA3" w:rsidP="004648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3. Any contributions not directly related to the subject of the citizen participation process may be excluded</w:t>
      </w:r>
      <w:r w:rsidR="00464818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from the evaluation stage.</w:t>
      </w:r>
    </w:p>
    <w:p w:rsidR="00A63DA3" w:rsidRPr="00640A33" w:rsidRDefault="00A63DA3" w:rsidP="00A63D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Section 50. Appraisal of the Citizen Participation Process</w:t>
      </w:r>
    </w:p>
    <w:p w:rsidR="00A63DA3" w:rsidRPr="00640A33" w:rsidRDefault="00A63DA3" w:rsidP="004648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1. The appraisal of the results of the citizen participation process shall be reflected in a final report, which</w:t>
      </w:r>
      <w:r w:rsidR="00464818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shall be prepared within a period of two months from its conclusion and shall contain the following, as a</w:t>
      </w:r>
      <w:r w:rsidR="00464818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minimum:</w:t>
      </w:r>
    </w:p>
    <w:p w:rsidR="00A63DA3" w:rsidRPr="00640A33" w:rsidRDefault="00A63DA3" w:rsidP="00A63D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a) The description of the process and its stages.</w:t>
      </w:r>
    </w:p>
    <w:p w:rsidR="00A63DA3" w:rsidRPr="00640A33" w:rsidRDefault="00A63DA3" w:rsidP="00A63D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b) Quantitative and qualitative data from the participation and the contributions received.</w:t>
      </w:r>
    </w:p>
    <w:p w:rsidR="00A63DA3" w:rsidRPr="00640A33" w:rsidRDefault="00A63DA3" w:rsidP="00A63D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c) The methodology employed in the citizen participation process and at the evaluation stage.</w:t>
      </w:r>
    </w:p>
    <w:p w:rsidR="00A63DA3" w:rsidRPr="00640A33" w:rsidRDefault="00A63DA3" w:rsidP="00A63D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d) An overall evaluation of the process and its results.</w:t>
      </w:r>
    </w:p>
    <w:p w:rsidR="00A63DA3" w:rsidRPr="00640A33" w:rsidRDefault="00A63DA3" w:rsidP="004648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2. The final evaluation report shall be published on the institutional website of the administration calling the</w:t>
      </w:r>
      <w:r w:rsidR="00464818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process and shall be communicated to the participants.</w:t>
      </w:r>
    </w:p>
    <w:p w:rsidR="00A63DA3" w:rsidRPr="00640A33" w:rsidRDefault="00A63DA3" w:rsidP="004648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3. The administration calling the process shall be held accountable for the citizen participation process. In</w:t>
      </w:r>
      <w:r w:rsidR="00464818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any event, this accountability shall involve:</w:t>
      </w:r>
    </w:p>
    <w:p w:rsidR="00A63DA3" w:rsidRPr="00640A33" w:rsidRDefault="00A63DA3" w:rsidP="004648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a) Making known the criteria used for evaluating the contributions and proposals, and the reasons why they</w:t>
      </w:r>
      <w:r w:rsidR="00464818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were accepted or rejected.</w:t>
      </w:r>
    </w:p>
    <w:p w:rsidR="00A63DA3" w:rsidRPr="00640A33" w:rsidRDefault="00A63DA3" w:rsidP="004648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b) Providing evidence of compliance with the undertakings made as a result of the citizen participation</w:t>
      </w:r>
      <w:r w:rsidR="00464818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process.</w:t>
      </w:r>
    </w:p>
    <w:p w:rsidR="00A63DA3" w:rsidRPr="00640A33" w:rsidRDefault="00A63DA3" w:rsidP="00A63D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Section 51. Effects of the Citizen Participation Process</w:t>
      </w:r>
    </w:p>
    <w:p w:rsidR="00A63DA3" w:rsidRPr="00640A33" w:rsidRDefault="00A63DA3" w:rsidP="004648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Citizen participation processes shall not be binding for the administration calling the process. Nevertheless,</w:t>
      </w:r>
      <w:r w:rsidR="00464818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the final report mentioned in section 50 shall include a specific chapter on the effects that the participation</w:t>
      </w:r>
      <w:r w:rsidR="00464818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process is to have on the activities of the administration calling the process and on the undertakings it is</w:t>
      </w:r>
      <w:r w:rsidR="00464818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making on the basis of the process.</w:t>
      </w:r>
    </w:p>
    <w:p w:rsidR="00A63DA3" w:rsidRPr="00640A33" w:rsidRDefault="00A63DA3" w:rsidP="00A63D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Section 52. Supporting Resources</w:t>
      </w:r>
    </w:p>
    <w:p w:rsidR="00A63DA3" w:rsidRPr="00640A33" w:rsidRDefault="00A63DA3" w:rsidP="004648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1. Citizen participation processes shall have the supporting human and material resources necessary for</w:t>
      </w:r>
      <w:r w:rsidR="00464818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performing their function.</w:t>
      </w:r>
    </w:p>
    <w:p w:rsidR="00A63DA3" w:rsidRPr="00640A33" w:rsidRDefault="00A63DA3" w:rsidP="004648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2. Any types of participation involving persons, representatives of civic entities and experts shall have the</w:t>
      </w:r>
      <w:r w:rsidR="00464818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means and instruments of support and assistance necessary, including remote ones, which shall be used</w:t>
      </w:r>
      <w:r w:rsidR="00464818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equally by the participants.</w:t>
      </w:r>
    </w:p>
    <w:p w:rsidR="00A63DA3" w:rsidRPr="00640A33" w:rsidRDefault="00A63DA3" w:rsidP="00A63D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Chapter III. Types of Participation</w:t>
      </w:r>
    </w:p>
    <w:p w:rsidR="00A63DA3" w:rsidRPr="00640A33" w:rsidRDefault="00A63DA3" w:rsidP="00A63D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lastRenderedPageBreak/>
        <w:t>Section 53. Opinion Polls</w:t>
      </w:r>
    </w:p>
    <w:p w:rsidR="00A63DA3" w:rsidRPr="00640A33" w:rsidRDefault="00A63DA3" w:rsidP="004648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1. For the purposes of this Act, “opinion poll” shall be understood as a citizen participation process that</w:t>
      </w:r>
      <w:r w:rsidR="00464818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uses demographic surveying techniques to discover the opinion or preferences of the citizens in relation to</w:t>
      </w:r>
      <w:r w:rsidR="00464818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one issue or several issues. The procedures used shall be those best-suited to the nature and characteristics</w:t>
      </w:r>
      <w:r w:rsidR="00464818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of the issue under consultation.</w:t>
      </w:r>
    </w:p>
    <w:p w:rsidR="00A63DA3" w:rsidRPr="00640A33" w:rsidRDefault="00A63DA3" w:rsidP="004648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2. Opinion polls shall be carried out on the basis of a representative and pluralistic sample of persons from the</w:t>
      </w:r>
      <w:r w:rsidR="00464818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territory or sector to be consulted, in accordance with their subject. They may relate to all the citizens, or</w:t>
      </w:r>
      <w:r w:rsidR="00464818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relate to just one or several specific groups, depending on the purpose for which the citizens’ opinions are</w:t>
      </w:r>
      <w:r w:rsidR="00464818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being compiled or the nature of the question formulated.</w:t>
      </w:r>
    </w:p>
    <w:p w:rsidR="00A63DA3" w:rsidRPr="00640A33" w:rsidRDefault="00A63DA3" w:rsidP="004648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3. Opinion polls can also be conducted using citizen panels. For the purposes of this Act “citizen panel”</w:t>
      </w:r>
      <w:r w:rsidR="00464818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shall be understood as a group of citizens and representatives of civic entities selected as a representative</w:t>
      </w:r>
      <w:r w:rsidR="00464818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sample of society or of the specific sectors, to which questions are formulated and from which opinions on</w:t>
      </w:r>
      <w:r w:rsidR="00464818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a matter of public interest are requested.</w:t>
      </w:r>
    </w:p>
    <w:p w:rsidR="00A63DA3" w:rsidRPr="00640A33" w:rsidRDefault="00A63DA3" w:rsidP="004648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4. The administrations calling the consultations shall use secondary legislation to determine the procedure for</w:t>
      </w:r>
      <w:r w:rsidR="00464818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selecting and configuring citizen panels, and their workings.</w:t>
      </w:r>
    </w:p>
    <w:p w:rsidR="00A63DA3" w:rsidRPr="00640A33" w:rsidRDefault="00A63DA3" w:rsidP="00A63D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Section 54. Public Hearings for Citizens</w:t>
      </w:r>
    </w:p>
    <w:p w:rsidR="00A63DA3" w:rsidRPr="00640A33" w:rsidRDefault="00A63DA3" w:rsidP="004648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1. For the purposes of this Act, a “public hearing” shall be understood to be a citizen participation process</w:t>
      </w:r>
      <w:r w:rsidR="00464818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through which persons, entities and organisations are offered the opportunity to present and debate proposals</w:t>
      </w:r>
      <w:r w:rsidR="00464818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relating to a given action by the public authorities.</w:t>
      </w:r>
    </w:p>
    <w:p w:rsidR="00A63DA3" w:rsidRPr="00640A33" w:rsidRDefault="00A63DA3" w:rsidP="004648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2. Public hearings may be general or aimed at specific groups, if the issue under discussion only directly</w:t>
      </w:r>
      <w:r w:rsidR="00464818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affects a given group or sector of the population.</w:t>
      </w:r>
    </w:p>
    <w:p w:rsidR="00A63DA3" w:rsidRPr="00640A33" w:rsidRDefault="00A63DA3" w:rsidP="00A63D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Section 55. Participatory Forums</w:t>
      </w:r>
    </w:p>
    <w:p w:rsidR="00A63DA3" w:rsidRPr="00640A33" w:rsidRDefault="00A63DA3" w:rsidP="004648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1. Participatory forums shall be organised as spaces for the deliberation, analysis, proposal and evaluation of</w:t>
      </w:r>
      <w:r w:rsidR="00464818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initiatives and public policies. Participatory forums may be temporary or permanent in nature.</w:t>
      </w:r>
    </w:p>
    <w:p w:rsidR="00A63DA3" w:rsidRPr="00640A33" w:rsidRDefault="00A63DA3" w:rsidP="004648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2. Forums shall comprise a group of citizens and representatives of civic entities selected by the</w:t>
      </w:r>
      <w:r w:rsidR="00464818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administration as a representative sample of a sector or collective directly affected by the initiative or public</w:t>
      </w:r>
      <w:r w:rsidR="00464818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policy. They may also include independent experts on the issue.</w:t>
      </w:r>
    </w:p>
    <w:p w:rsidR="00A63DA3" w:rsidRPr="00640A33" w:rsidRDefault="00A63DA3" w:rsidP="00A63D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3. Forums may serve the following purposes:</w:t>
      </w:r>
    </w:p>
    <w:p w:rsidR="00A63DA3" w:rsidRPr="00640A33" w:rsidRDefault="00A63DA3" w:rsidP="004648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a) Deliberating on the suitability of a government initiative that is to be put into practice and providing for the</w:t>
      </w:r>
      <w:r w:rsidR="00464818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effects on the sector at which it is aimed.</w:t>
      </w:r>
    </w:p>
    <w:p w:rsidR="00A63DA3" w:rsidRPr="00640A33" w:rsidRDefault="00A63DA3" w:rsidP="00A63D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b)Monitoring public policies and proposing measures to improve them, especially in relation to service</w:t>
      </w:r>
    </w:p>
    <w:p w:rsidR="00A63DA3" w:rsidRPr="00640A33" w:rsidRDefault="00A63DA3" w:rsidP="00A63D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provision.</w:t>
      </w:r>
    </w:p>
    <w:p w:rsidR="00A63DA3" w:rsidRPr="00640A33" w:rsidRDefault="00A63DA3" w:rsidP="00A63D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c) Analysing and evaluating the results of public policies.</w:t>
      </w:r>
    </w:p>
    <w:p w:rsidR="00A63DA3" w:rsidRPr="00640A33" w:rsidRDefault="00A63DA3" w:rsidP="004648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4. In order for this section to take effect, the Catalan Government and local entities shall create and regulate a</w:t>
      </w:r>
      <w:r w:rsidR="00464818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Register of Participants, on which any persons, entities or civic organisations that so wish can be recorded</w:t>
      </w:r>
      <w:r w:rsidR="00464818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voluntarily, in order to become part of the forums and play an active role therein.</w:t>
      </w:r>
    </w:p>
    <w:p w:rsidR="00A63DA3" w:rsidRPr="00640A33" w:rsidRDefault="00A63DA3" w:rsidP="004648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5. The composition of the forums constituted shall normally be determined through an election between the</w:t>
      </w:r>
      <w:r w:rsidR="00464818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persons and entities recorded in the Register of Participants, except where the specialised nature of the</w:t>
      </w:r>
      <w:r w:rsidR="00464818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participation process makes it advisable to appoint them. In the latter case, the selection shall be made in the</w:t>
      </w:r>
      <w:r w:rsidR="00464818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most pluralistic way possible, pursuant to the other principles set out in section 2.</w:t>
      </w:r>
    </w:p>
    <w:p w:rsidR="00A63DA3" w:rsidRPr="00640A33" w:rsidRDefault="00A63DA3" w:rsidP="00A63D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Section 56. Specific Participation Processes</w:t>
      </w:r>
    </w:p>
    <w:p w:rsidR="00A63DA3" w:rsidRPr="00640A33" w:rsidRDefault="00A63DA3" w:rsidP="004648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1. The participation processes that regulate this title and any created pursuant thereto shall be understood to be</w:t>
      </w:r>
      <w:r w:rsidR="00464818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without prejudice to specific instruments and mechanisms for participation established by the Acts relating to</w:t>
      </w:r>
      <w:r w:rsidR="00464818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given sectors or matters.</w:t>
      </w:r>
    </w:p>
    <w:p w:rsidR="00A63DA3" w:rsidRPr="00640A33" w:rsidRDefault="00A63DA3" w:rsidP="004648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2. The provisions of this title shall be applicable in a supplementary manner to the instruments and</w:t>
      </w:r>
      <w:r w:rsidR="00464818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mechanisms of a participatory nature established in other Acts.</w:t>
      </w:r>
    </w:p>
    <w:p w:rsidR="00A63DA3" w:rsidRPr="00640A33" w:rsidRDefault="00A63DA3" w:rsidP="00A63D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Additional Provisions</w:t>
      </w:r>
    </w:p>
    <w:p w:rsidR="00A63DA3" w:rsidRPr="00640A33" w:rsidRDefault="00A63DA3" w:rsidP="00A63D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One. Applications Relating to the Procedures Established by this Act</w:t>
      </w:r>
    </w:p>
    <w:p w:rsidR="00A63DA3" w:rsidRPr="00640A33" w:rsidRDefault="00A63DA3" w:rsidP="004648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The applications of citizens relating to the procedures established by this Act shall be submitted to</w:t>
      </w:r>
      <w:r w:rsidR="00464818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whichever registries determine the specific rules for each consultation.</w:t>
      </w:r>
    </w:p>
    <w:p w:rsidR="00A63DA3" w:rsidRPr="00640A33" w:rsidRDefault="00A63DA3" w:rsidP="00A63D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Two. Calculation of Periods</w:t>
      </w:r>
    </w:p>
    <w:p w:rsidR="00A63DA3" w:rsidRPr="00640A33" w:rsidRDefault="00A63DA3" w:rsidP="004648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The periods given in days in this Act shall be calculated as calendar days, unless otherwise indicated.</w:t>
      </w:r>
      <w:r w:rsidR="00464818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Periods given in months shall be calculated from date to date; in this case, where the period ends on a public</w:t>
      </w:r>
      <w:r w:rsidR="00464818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holiday, the first working day following that shall be considered the end date.</w:t>
      </w:r>
    </w:p>
    <w:p w:rsidR="00A63DA3" w:rsidRPr="00640A33" w:rsidRDefault="00A63DA3" w:rsidP="00A63D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Transitory Provisions</w:t>
      </w:r>
    </w:p>
    <w:p w:rsidR="00A63DA3" w:rsidRPr="00640A33" w:rsidRDefault="00A63DA3" w:rsidP="004648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One. Advance Notice to the Register of Participants in Non-Referendum Popular</w:t>
      </w:r>
      <w:r w:rsidR="00464818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Consultations</w:t>
      </w:r>
    </w:p>
    <w:p w:rsidR="00A63DA3" w:rsidRPr="00640A33" w:rsidRDefault="00A63DA3" w:rsidP="004648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The Catalans residing abroad mentioned in section 5.1.</w:t>
      </w:r>
      <w:r w:rsidRPr="00640A33">
        <w:rPr>
          <w:rFonts w:ascii="Times New Roman" w:hAnsi="Times New Roman" w:cs="Times New Roman"/>
          <w:i/>
          <w:iCs/>
          <w:color w:val="231F20"/>
          <w:sz w:val="20"/>
          <w:szCs w:val="20"/>
          <w:lang w:val="en-GB"/>
        </w:rPr>
        <w:t xml:space="preserve">b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and </w:t>
      </w:r>
      <w:r w:rsidRPr="00640A33">
        <w:rPr>
          <w:rFonts w:ascii="Times New Roman" w:hAnsi="Times New Roman" w:cs="Times New Roman"/>
          <w:i/>
          <w:iCs/>
          <w:color w:val="231F20"/>
          <w:sz w:val="20"/>
          <w:szCs w:val="20"/>
          <w:lang w:val="en-GB"/>
        </w:rPr>
        <w:t xml:space="preserve">c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shall inform the person responsible for the</w:t>
      </w:r>
      <w:r w:rsidR="00464818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Register of Participants in Non-Referendum Popular Consultations in advance of their desire to take part in</w:t>
      </w:r>
      <w:r w:rsidR="00464818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each non-referendum popular consultation, while any secondary legislation implementing this Act shall not</w:t>
      </w:r>
      <w:r w:rsidR="00464818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modify the configuration or structure of the Register of Participants.</w:t>
      </w:r>
    </w:p>
    <w:p w:rsidR="00A63DA3" w:rsidRPr="00640A33" w:rsidRDefault="00A63DA3" w:rsidP="004648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lastRenderedPageBreak/>
        <w:t>Two. Appointment of Members of the Supervisory Committee and the Temporary System</w:t>
      </w:r>
      <w:r w:rsidR="00464818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Applicable Until the Constitution of the Committee</w:t>
      </w:r>
    </w:p>
    <w:p w:rsidR="00A63DA3" w:rsidRPr="00640A33" w:rsidRDefault="00A63DA3" w:rsidP="004648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1. The members of the Supervisory Committee shall be appointed within a period of one month from the entry of</w:t>
      </w:r>
      <w:r w:rsidR="00464818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this Act into force. The Supervisory Committee shall be constituted within a period of fifteen days from the</w:t>
      </w:r>
      <w:r w:rsidR="00464818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appointment of its members.</w:t>
      </w:r>
    </w:p>
    <w:p w:rsidR="00A63DA3" w:rsidRPr="00640A33" w:rsidRDefault="00A63DA3" w:rsidP="004648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2. Until the Supervisory Committee has been constituted, its functions shall be exercised by a committee</w:t>
      </w:r>
      <w:r w:rsidR="00464818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comprising the persons mentioned in subsections </w:t>
      </w:r>
      <w:r w:rsidRPr="00640A33">
        <w:rPr>
          <w:rFonts w:ascii="Times New Roman" w:hAnsi="Times New Roman" w:cs="Times New Roman"/>
          <w:i/>
          <w:iCs/>
          <w:color w:val="231F20"/>
          <w:sz w:val="20"/>
          <w:szCs w:val="20"/>
          <w:lang w:val="en-GB"/>
        </w:rPr>
        <w:t xml:space="preserve">b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and </w:t>
      </w:r>
      <w:r w:rsidRPr="00640A33">
        <w:rPr>
          <w:rFonts w:ascii="Times New Roman" w:hAnsi="Times New Roman" w:cs="Times New Roman"/>
          <w:i/>
          <w:iCs/>
          <w:color w:val="231F20"/>
          <w:sz w:val="20"/>
          <w:szCs w:val="20"/>
          <w:lang w:val="en-GB"/>
        </w:rPr>
        <w:t xml:space="preserve">c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of transitory provision one of Law 1/2006, of</w:t>
      </w:r>
      <w:r w:rsidR="00464818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16 February, on the popular legislative initiative, who have been appointed to form part of the supervisory</w:t>
      </w:r>
      <w:r w:rsidR="00464818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committee mentioned in said transitory provision.</w:t>
      </w:r>
    </w:p>
    <w:p w:rsidR="00A63DA3" w:rsidRPr="00640A33" w:rsidRDefault="00A63DA3" w:rsidP="00A63D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Final Provisions</w:t>
      </w:r>
    </w:p>
    <w:p w:rsidR="00A63DA3" w:rsidRPr="00640A33" w:rsidRDefault="00A63DA3" w:rsidP="00A63D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One. Implementation with Secondary Legislation</w:t>
      </w:r>
    </w:p>
    <w:p w:rsidR="00A63DA3" w:rsidRPr="00640A33" w:rsidRDefault="00A63DA3" w:rsidP="004648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1. The Catalan Executive is hereby authorised to implement this Act with secondary legislation. Such</w:t>
      </w:r>
      <w:r w:rsidR="00464818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implementation shall, in any event, respect powers to issue local by-laws established by law.</w:t>
      </w:r>
    </w:p>
    <w:p w:rsidR="00A63DA3" w:rsidRPr="00640A33" w:rsidRDefault="00A63DA3" w:rsidP="004648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2. The provisions of subsection 1 shall be understood to be without prejudice to the specific rules for the</w:t>
      </w:r>
      <w:r w:rsidR="00464818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organisation of and compliance with non-referendum popular consultations and other citizen participation</w:t>
      </w:r>
      <w:r w:rsidR="00464818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processes, which corresponds to establishing the body calling the consultation, in accordance with the</w:t>
      </w:r>
      <w:r w:rsidR="00464818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 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provisions of this Act.</w:t>
      </w:r>
    </w:p>
    <w:p w:rsidR="00A63DA3" w:rsidRPr="00640A33" w:rsidRDefault="00A63DA3" w:rsidP="00A63D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Two. Entry into Force</w:t>
      </w:r>
    </w:p>
    <w:p w:rsidR="00D9270C" w:rsidRPr="00640A33" w:rsidRDefault="00A63DA3" w:rsidP="00A63DA3">
      <w:pPr>
        <w:rPr>
          <w:lang w:val="en-GB"/>
        </w:rPr>
      </w:pP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 xml:space="preserve">This Act shall enter into force on the day of its publication in the </w:t>
      </w:r>
      <w:r w:rsidRPr="00640A33">
        <w:rPr>
          <w:rFonts w:ascii="Times New Roman" w:hAnsi="Times New Roman" w:cs="Times New Roman"/>
          <w:i/>
          <w:iCs/>
          <w:color w:val="231F20"/>
          <w:sz w:val="20"/>
          <w:szCs w:val="20"/>
          <w:lang w:val="en-GB"/>
        </w:rPr>
        <w:t>Official Document of the Catalan Government</w:t>
      </w:r>
      <w:r w:rsidRPr="00640A33">
        <w:rPr>
          <w:rFonts w:ascii="Times New Roman" w:hAnsi="Times New Roman" w:cs="Times New Roman"/>
          <w:color w:val="231F20"/>
          <w:sz w:val="20"/>
          <w:szCs w:val="20"/>
          <w:lang w:val="en-GB"/>
        </w:rPr>
        <w:t>.</w:t>
      </w:r>
    </w:p>
    <w:sectPr w:rsidR="00D9270C" w:rsidRPr="00640A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DA3"/>
    <w:rsid w:val="00464818"/>
    <w:rsid w:val="00640A33"/>
    <w:rsid w:val="0079214A"/>
    <w:rsid w:val="008F6DFB"/>
    <w:rsid w:val="00975719"/>
    <w:rsid w:val="00A63DA3"/>
    <w:rsid w:val="00D9270C"/>
    <w:rsid w:val="00DC10DE"/>
    <w:rsid w:val="00EF1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9455</Words>
  <Characters>53896</Characters>
  <Application>Microsoft Office Word</Application>
  <DocSecurity>0</DocSecurity>
  <Lines>449</Lines>
  <Paragraphs>126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Galvany Aguilar, Rosa</dc:creator>
  <cp:lastModifiedBy>Galvany Aguilar, Rosa</cp:lastModifiedBy>
  <cp:revision>2</cp:revision>
  <dcterms:created xsi:type="dcterms:W3CDTF">2014-10-17T10:54:00Z</dcterms:created>
  <dcterms:modified xsi:type="dcterms:W3CDTF">2014-10-17T10:54:00Z</dcterms:modified>
</cp:coreProperties>
</file>